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8086"/>
      </w:tblGrid>
      <w:tr w:rsidR="00AD5EDB" w:rsidRPr="00E334DE" w:rsidTr="00DB09C2">
        <w:tc>
          <w:tcPr>
            <w:tcW w:w="1356" w:type="dxa"/>
            <w:shd w:val="clear" w:color="auto" w:fill="auto"/>
          </w:tcPr>
          <w:p w:rsidR="00AD5EDB" w:rsidRPr="00E334DE" w:rsidRDefault="00AD5EDB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drawing>
                <wp:inline distT="0" distB="0" distL="0" distR="0" wp14:anchorId="173C2159" wp14:editId="78D81ABC">
                  <wp:extent cx="720725" cy="699135"/>
                  <wp:effectExtent l="0" t="0" r="3175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6" w:type="dxa"/>
            <w:shd w:val="clear" w:color="auto" w:fill="auto"/>
            <w:vAlign w:val="center"/>
          </w:tcPr>
          <w:p w:rsidR="00AD5EDB" w:rsidRPr="00E334DE" w:rsidRDefault="00AD5EDB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RENCANA PELAKSANAAN PEMBELAJARAN</w:t>
            </w:r>
          </w:p>
          <w:p w:rsidR="00AD5EDB" w:rsidRPr="00E334DE" w:rsidRDefault="00AD5EDB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REVISI 2017</w:t>
            </w:r>
          </w:p>
          <w:p w:rsidR="00AD5EDB" w:rsidRPr="00E334DE" w:rsidRDefault="00AD5EDB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Cs/>
                <w:iCs/>
              </w:rPr>
              <w:t>(Disusun Berdasarkan Permendikbud Nomor: 22 Tahun 2016)</w:t>
            </w:r>
          </w:p>
        </w:tc>
      </w:tr>
    </w:tbl>
    <w:p w:rsidR="00384327" w:rsidRPr="00C12C65" w:rsidRDefault="00384327" w:rsidP="00B82116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B7538A" w:rsidRPr="008F16E4" w:rsidRDefault="00B7538A" w:rsidP="003E7DFC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Sekolah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 w:rsidR="003E7DFC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="003E7DFC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:</w:t>
      </w:r>
      <w:r w:rsidR="007664A3" w:rsidRPr="007664A3">
        <w:t xml:space="preserve"> </w:t>
      </w:r>
      <w:r w:rsidR="007664A3">
        <w:rPr>
          <w:lang w:val="en-US"/>
        </w:rPr>
        <w:t xml:space="preserve"> </w:t>
      </w:r>
      <w:r w:rsidR="00AD5EDB">
        <w:rPr>
          <w:rFonts w:ascii="Times New Roman" w:hAnsi="Times New Roman" w:cs="Times New Roman"/>
          <w:b/>
          <w:bCs/>
          <w:noProof w:val="0"/>
          <w:sz w:val="24"/>
          <w:szCs w:val="24"/>
        </w:rPr>
        <w:t>SD</w:t>
      </w:r>
      <w:r w:rsidR="00AD5EDB" w:rsidRPr="007664A3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N </w:t>
      </w:r>
      <w:proofErr w:type="spellStart"/>
      <w:r w:rsidR="00AD5EDB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Rajamandala</w:t>
      </w:r>
      <w:proofErr w:type="spellEnd"/>
      <w:r w:rsidR="00AD5EDB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1</w:t>
      </w:r>
    </w:p>
    <w:p w:rsidR="00451051" w:rsidRPr="007664A3" w:rsidRDefault="0031644C" w:rsidP="003E7DFC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Kelas /Semester 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 w:rsidR="003E7DFC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 </w:t>
      </w:r>
      <w:r w:rsidR="002E5B8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V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/</w:t>
      </w:r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2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</w:t>
      </w:r>
      <w:proofErr w:type="spellStart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dua</w:t>
      </w:r>
      <w:proofErr w:type="spellEnd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)</w:t>
      </w:r>
    </w:p>
    <w:p w:rsidR="005B21AC" w:rsidRPr="005B21AC" w:rsidRDefault="005B21AC" w:rsidP="005B21AC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5B21AC">
        <w:rPr>
          <w:rFonts w:ascii="Times New Roman" w:hAnsi="Times New Roman" w:cs="Times New Roman"/>
          <w:b/>
          <w:bCs/>
          <w:noProof w:val="0"/>
          <w:sz w:val="24"/>
          <w:szCs w:val="24"/>
        </w:rPr>
        <w:t>Tema 8</w:t>
      </w:r>
      <w:r w:rsidRPr="005B21AC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5B21AC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 </w:t>
      </w:r>
      <w:r w:rsidRPr="005B21AC">
        <w:rPr>
          <w:rFonts w:ascii="Times New Roman" w:hAnsi="Times New Roman" w:cs="Times New Roman"/>
          <w:bCs/>
          <w:noProof w:val="0"/>
          <w:sz w:val="24"/>
          <w:szCs w:val="24"/>
        </w:rPr>
        <w:t>Lingkungan Sahabat Kita</w:t>
      </w:r>
    </w:p>
    <w:p w:rsidR="005B21AC" w:rsidRDefault="005B21AC" w:rsidP="005B21AC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5B21AC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Subtema </w:t>
      </w:r>
      <w:r w:rsidR="00284EB4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2</w:t>
      </w:r>
      <w:r w:rsidRPr="005B21AC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5B21AC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 </w:t>
      </w:r>
      <w:r w:rsidR="00284EB4" w:rsidRPr="00284EB4">
        <w:rPr>
          <w:rFonts w:ascii="Times New Roman" w:hAnsi="Times New Roman" w:cs="Times New Roman"/>
          <w:bCs/>
          <w:noProof w:val="0"/>
          <w:sz w:val="24"/>
          <w:szCs w:val="24"/>
        </w:rPr>
        <w:t>Perubahan Lingkungan</w:t>
      </w:r>
    </w:p>
    <w:p w:rsidR="00451051" w:rsidRPr="00517D46" w:rsidRDefault="0031644C" w:rsidP="005B21AC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Pembelajaran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ke-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 w:rsidR="003E7DFC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  <w:r w:rsidR="00545964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3</w:t>
      </w:r>
    </w:p>
    <w:p w:rsidR="00451051" w:rsidRPr="00545964" w:rsidRDefault="002358BC" w:rsidP="003E7DFC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Fokus Pembelajaran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r w:rsidR="007171B2" w:rsidRPr="007171B2">
        <w:rPr>
          <w:rFonts w:ascii="Times New Roman" w:hAnsi="Times New Roman" w:cs="Times New Roman"/>
          <w:bCs/>
          <w:noProof w:val="0"/>
          <w:sz w:val="24"/>
          <w:szCs w:val="24"/>
        </w:rPr>
        <w:t>Bahasa Indonesia, PPKn, dan IPS</w:t>
      </w:r>
    </w:p>
    <w:p w:rsidR="0031644C" w:rsidRPr="008F16E4" w:rsidRDefault="0031644C" w:rsidP="003E7DFC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Alokasi Waktu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 w:rsidR="003E7DFC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:</w:t>
      </w:r>
      <w:r w:rsidR="000836C9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6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x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35 menit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(6 JP)</w:t>
      </w:r>
    </w:p>
    <w:p w:rsidR="00384327" w:rsidRPr="008F16E4" w:rsidRDefault="00384327" w:rsidP="00B82116">
      <w:pPr>
        <w:tabs>
          <w:tab w:val="left" w:pos="3402"/>
          <w:tab w:val="left" w:pos="40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7BA4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INTI (KI)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spacing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Menerima dan menjalankan ajaran agama yang dianutnya. 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Memiliki perilaku jujur, disiplin, tanggung jawab, santun, peduli, dan percaya diri dalam berinteraksi dengan keluarga, teman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guru,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tetangga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Memahami pengetahuan faktual dengan cara mengamati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(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mendengar, melihat, membaca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)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menanya berdasarkan rasa ingin tahu tentang dirinya, makhluk ciptaan Tuhan dan kegiatannya, dan benda-benda yang dijumpainya di rumah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di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sekolah.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Menyajikan pengetahuan faktual dalam bahasa yang jelas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sistematis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logis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dalam karya yang estetis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dalam gerakan yang mencerminkan anak sehat, dan dalam tindakan yang mencerminkan perilaku anak beriman dan berakhlak mulia.</w:t>
      </w:r>
    </w:p>
    <w:p w:rsidR="00384327" w:rsidRPr="008F16E4" w:rsidRDefault="00384327" w:rsidP="00B82116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02E37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DASAR DAN INDIKATOR PENCAPAIAN KOMPETENSI</w:t>
      </w:r>
    </w:p>
    <w:p w:rsidR="00517D46" w:rsidRDefault="00517D46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F36CE" w:rsidRDefault="000F36CE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F36CE" w:rsidRPr="000F36CE" w:rsidRDefault="000F36CE" w:rsidP="000F36CE">
      <w:pPr>
        <w:tabs>
          <w:tab w:val="left" w:pos="3402"/>
          <w:tab w:val="left" w:pos="4004"/>
        </w:tabs>
        <w:spacing w:after="0"/>
        <w:ind w:left="284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36CE">
        <w:rPr>
          <w:rFonts w:ascii="Times New Roman" w:hAnsi="Times New Roman" w:cs="Times New Roman"/>
          <w:b/>
          <w:sz w:val="24"/>
          <w:szCs w:val="24"/>
          <w:u w:val="single"/>
        </w:rPr>
        <w:t>Bahasa Indonesia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574"/>
        <w:gridCol w:w="4998"/>
      </w:tblGrid>
      <w:tr w:rsidR="000F36CE" w:rsidRPr="000F36CE" w:rsidTr="00742228">
        <w:trPr>
          <w:jc w:val="center"/>
        </w:trPr>
        <w:tc>
          <w:tcPr>
            <w:tcW w:w="2389" w:type="pct"/>
          </w:tcPr>
          <w:p w:rsidR="000F36CE" w:rsidRPr="000F36CE" w:rsidRDefault="000F36CE" w:rsidP="000F36C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F36C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Kompetensi Dasar</w:t>
            </w:r>
          </w:p>
        </w:tc>
        <w:tc>
          <w:tcPr>
            <w:tcW w:w="2611" w:type="pct"/>
          </w:tcPr>
          <w:p w:rsidR="000F36CE" w:rsidRPr="000F36CE" w:rsidRDefault="000F36CE" w:rsidP="000F36C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F36C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Indikator Pencapaian Kompetensi</w:t>
            </w:r>
          </w:p>
        </w:tc>
      </w:tr>
      <w:tr w:rsidR="000F36CE" w:rsidRPr="000F36CE" w:rsidTr="00742228">
        <w:trPr>
          <w:jc w:val="center"/>
        </w:trPr>
        <w:tc>
          <w:tcPr>
            <w:tcW w:w="2389" w:type="pct"/>
          </w:tcPr>
          <w:p w:rsidR="000F36CE" w:rsidRPr="000F36CE" w:rsidRDefault="000F36CE" w:rsidP="000F36CE">
            <w:pPr>
              <w:tabs>
                <w:tab w:val="left" w:pos="3402"/>
                <w:tab w:val="left" w:pos="4004"/>
              </w:tabs>
              <w:ind w:left="45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0F36CE">
              <w:rPr>
                <w:rFonts w:ascii="Times New Roman" w:hAnsi="Times New Roman"/>
                <w:sz w:val="24"/>
                <w:szCs w:val="18"/>
              </w:rPr>
              <w:t>3.8 Menguraikan urutan peristiwa</w:t>
            </w:r>
            <w:r w:rsidRPr="000F36CE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F36CE">
              <w:rPr>
                <w:rFonts w:ascii="Times New Roman" w:hAnsi="Times New Roman"/>
                <w:sz w:val="24"/>
                <w:szCs w:val="18"/>
              </w:rPr>
              <w:t>atau tindakan yang terdapat</w:t>
            </w:r>
            <w:r w:rsidRPr="000F36CE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F36CE">
              <w:rPr>
                <w:rFonts w:ascii="Times New Roman" w:hAnsi="Times New Roman"/>
                <w:sz w:val="24"/>
                <w:szCs w:val="18"/>
              </w:rPr>
              <w:t>pada teks nonfiksi</w:t>
            </w:r>
          </w:p>
        </w:tc>
        <w:tc>
          <w:tcPr>
            <w:tcW w:w="2611" w:type="pct"/>
          </w:tcPr>
          <w:p w:rsidR="000F36CE" w:rsidRPr="000F36CE" w:rsidRDefault="000F36CE" w:rsidP="000F36CE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16"/>
                <w:szCs w:val="16"/>
              </w:rPr>
            </w:pP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>3.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  <w:lang w:val="en-US"/>
              </w:rPr>
              <w:t>8.1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 xml:space="preserve">  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ab/>
              <w:t>Membaca teks narasi peristiwa atau tindakan yang terdapat pada teks nonfiksi</w:t>
            </w:r>
          </w:p>
        </w:tc>
      </w:tr>
      <w:tr w:rsidR="000F36CE" w:rsidRPr="000F36CE" w:rsidTr="00742228">
        <w:trPr>
          <w:jc w:val="center"/>
        </w:trPr>
        <w:tc>
          <w:tcPr>
            <w:tcW w:w="2389" w:type="pct"/>
          </w:tcPr>
          <w:p w:rsidR="000F36CE" w:rsidRPr="000F36CE" w:rsidRDefault="000F36CE" w:rsidP="000F36CE">
            <w:pPr>
              <w:tabs>
                <w:tab w:val="left" w:pos="3402"/>
                <w:tab w:val="left" w:pos="4004"/>
              </w:tabs>
              <w:ind w:left="49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0F36CE">
              <w:rPr>
                <w:rFonts w:ascii="Times New Roman" w:hAnsi="Times New Roman"/>
                <w:sz w:val="24"/>
                <w:szCs w:val="18"/>
              </w:rPr>
              <w:t>4.8 Menyajikan kembali peristiwa</w:t>
            </w:r>
            <w:r w:rsidRPr="000F36CE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F36CE">
              <w:rPr>
                <w:rFonts w:ascii="Times New Roman" w:hAnsi="Times New Roman"/>
                <w:sz w:val="24"/>
                <w:szCs w:val="18"/>
              </w:rPr>
              <w:t>atau tindakan dengan</w:t>
            </w:r>
            <w:r w:rsidRPr="000F36CE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F36CE">
              <w:rPr>
                <w:rFonts w:ascii="Times New Roman" w:hAnsi="Times New Roman"/>
                <w:sz w:val="24"/>
                <w:szCs w:val="18"/>
              </w:rPr>
              <w:t>memperhatikan latar cerita yang</w:t>
            </w:r>
            <w:r w:rsidRPr="000F36CE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F36CE">
              <w:rPr>
                <w:rFonts w:ascii="Times New Roman" w:hAnsi="Times New Roman"/>
                <w:sz w:val="24"/>
                <w:szCs w:val="18"/>
              </w:rPr>
              <w:t>terdapat pada teks fiksi</w:t>
            </w:r>
          </w:p>
        </w:tc>
        <w:tc>
          <w:tcPr>
            <w:tcW w:w="2611" w:type="pct"/>
          </w:tcPr>
          <w:p w:rsidR="000F36CE" w:rsidRPr="000F36CE" w:rsidRDefault="000F36CE" w:rsidP="000F36CE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4.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8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 Menceritakan  kembali peristiwa atau tindakan dengan memperhatikan latar cerita</w:t>
            </w:r>
          </w:p>
        </w:tc>
      </w:tr>
    </w:tbl>
    <w:p w:rsidR="00545964" w:rsidRDefault="00545964" w:rsidP="00545964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45964" w:rsidRPr="000F36CE" w:rsidRDefault="00545964" w:rsidP="00545964">
      <w:pPr>
        <w:tabs>
          <w:tab w:val="left" w:pos="3402"/>
          <w:tab w:val="left" w:pos="4004"/>
        </w:tabs>
        <w:spacing w:after="0"/>
        <w:ind w:left="284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5964">
        <w:rPr>
          <w:rFonts w:ascii="Times New Roman" w:hAnsi="Times New Roman" w:cs="Times New Roman"/>
          <w:b/>
          <w:sz w:val="24"/>
          <w:szCs w:val="24"/>
          <w:u w:val="single"/>
        </w:rPr>
        <w:t>PPKn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574"/>
        <w:gridCol w:w="4998"/>
      </w:tblGrid>
      <w:tr w:rsidR="00545964" w:rsidRPr="000F36CE" w:rsidTr="00742228">
        <w:trPr>
          <w:jc w:val="center"/>
        </w:trPr>
        <w:tc>
          <w:tcPr>
            <w:tcW w:w="2389" w:type="pct"/>
          </w:tcPr>
          <w:p w:rsidR="00545964" w:rsidRPr="000F36CE" w:rsidRDefault="00545964" w:rsidP="0074222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F36C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Kompetensi Dasar</w:t>
            </w:r>
          </w:p>
        </w:tc>
        <w:tc>
          <w:tcPr>
            <w:tcW w:w="2611" w:type="pct"/>
          </w:tcPr>
          <w:p w:rsidR="00545964" w:rsidRPr="000F36CE" w:rsidRDefault="00545964" w:rsidP="0074222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F36C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Indikator Pencapaian Kompetensi</w:t>
            </w:r>
          </w:p>
        </w:tc>
      </w:tr>
      <w:tr w:rsidR="00545964" w:rsidRPr="000F36CE" w:rsidTr="00742228">
        <w:trPr>
          <w:jc w:val="center"/>
        </w:trPr>
        <w:tc>
          <w:tcPr>
            <w:tcW w:w="2389" w:type="pct"/>
          </w:tcPr>
          <w:p w:rsidR="00545964" w:rsidRPr="000F36CE" w:rsidRDefault="00545964" w:rsidP="00545964">
            <w:pPr>
              <w:tabs>
                <w:tab w:val="left" w:pos="3402"/>
                <w:tab w:val="left" w:pos="4004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545964">
              <w:rPr>
                <w:rFonts w:ascii="Times New Roman" w:hAnsi="Times New Roman"/>
                <w:sz w:val="24"/>
                <w:szCs w:val="18"/>
              </w:rPr>
              <w:t>3.3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>.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Menelaah keragaman sosial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budaya masyarakat</w:t>
            </w:r>
          </w:p>
        </w:tc>
        <w:tc>
          <w:tcPr>
            <w:tcW w:w="2611" w:type="pct"/>
          </w:tcPr>
          <w:p w:rsidR="00545964" w:rsidRPr="000F36CE" w:rsidRDefault="00545964" w:rsidP="00545964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16"/>
                <w:szCs w:val="16"/>
              </w:rPr>
            </w:pP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>3.</w:t>
            </w:r>
            <w:r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  <w:lang w:val="en-US"/>
              </w:rPr>
              <w:t>3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  <w:lang w:val="en-US"/>
              </w:rPr>
              <w:t>.1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 xml:space="preserve">  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ab/>
            </w:r>
            <w:r w:rsidRPr="00545964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>•</w:t>
            </w:r>
            <w:r w:rsidRPr="00545964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ab/>
              <w:t>Menyusun pertanyaan tentang keberagaman sosial budaya  masyarakat</w:t>
            </w:r>
          </w:p>
        </w:tc>
      </w:tr>
      <w:tr w:rsidR="00545964" w:rsidRPr="000F36CE" w:rsidTr="00742228">
        <w:trPr>
          <w:jc w:val="center"/>
        </w:trPr>
        <w:tc>
          <w:tcPr>
            <w:tcW w:w="2389" w:type="pct"/>
          </w:tcPr>
          <w:p w:rsidR="00545964" w:rsidRPr="000F36CE" w:rsidRDefault="00545964" w:rsidP="00545964">
            <w:pPr>
              <w:tabs>
                <w:tab w:val="left" w:pos="3402"/>
                <w:tab w:val="left" w:pos="4004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545964">
              <w:rPr>
                <w:rFonts w:ascii="Times New Roman" w:hAnsi="Times New Roman"/>
                <w:sz w:val="24"/>
                <w:szCs w:val="18"/>
              </w:rPr>
              <w:t>4.3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>.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Menyelenggarakan kegiatan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yang mendukung keragaman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sosial budaya masyarakat</w:t>
            </w:r>
          </w:p>
        </w:tc>
        <w:tc>
          <w:tcPr>
            <w:tcW w:w="2611" w:type="pct"/>
          </w:tcPr>
          <w:p w:rsidR="00545964" w:rsidRPr="000F36CE" w:rsidRDefault="00545964" w:rsidP="00545964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4.</w:t>
            </w:r>
            <w:r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3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 xml:space="preserve">.1 </w:t>
            </w:r>
            <w:r w:rsidRPr="0054596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Mendiskusikan isi informasi yang diperoleh dari berbagai sumber terkait keberagaman sosial budaya  masyarakat</w:t>
            </w:r>
          </w:p>
        </w:tc>
      </w:tr>
    </w:tbl>
    <w:p w:rsidR="00545964" w:rsidRDefault="00545964" w:rsidP="00545964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45964" w:rsidRPr="000F36CE" w:rsidRDefault="00545964" w:rsidP="00545964">
      <w:pPr>
        <w:tabs>
          <w:tab w:val="left" w:pos="3402"/>
          <w:tab w:val="left" w:pos="4004"/>
        </w:tabs>
        <w:spacing w:after="0"/>
        <w:ind w:left="284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5964">
        <w:rPr>
          <w:rFonts w:ascii="Times New Roman" w:hAnsi="Times New Roman" w:cs="Times New Roman"/>
          <w:b/>
          <w:sz w:val="24"/>
          <w:szCs w:val="24"/>
          <w:u w:val="single"/>
        </w:rPr>
        <w:t>IPS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574"/>
        <w:gridCol w:w="4998"/>
      </w:tblGrid>
      <w:tr w:rsidR="00545964" w:rsidRPr="000F36CE" w:rsidTr="00742228">
        <w:trPr>
          <w:jc w:val="center"/>
        </w:trPr>
        <w:tc>
          <w:tcPr>
            <w:tcW w:w="2389" w:type="pct"/>
          </w:tcPr>
          <w:p w:rsidR="00545964" w:rsidRPr="000F36CE" w:rsidRDefault="00545964" w:rsidP="0074222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F36C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Kompetensi Dasar</w:t>
            </w:r>
          </w:p>
        </w:tc>
        <w:tc>
          <w:tcPr>
            <w:tcW w:w="2611" w:type="pct"/>
          </w:tcPr>
          <w:p w:rsidR="00545964" w:rsidRPr="000F36CE" w:rsidRDefault="00545964" w:rsidP="0074222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F36C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Indikator Pencapaian Kompetensi</w:t>
            </w:r>
          </w:p>
        </w:tc>
      </w:tr>
      <w:tr w:rsidR="00545964" w:rsidRPr="000F36CE" w:rsidTr="00742228">
        <w:trPr>
          <w:jc w:val="center"/>
        </w:trPr>
        <w:tc>
          <w:tcPr>
            <w:tcW w:w="2389" w:type="pct"/>
          </w:tcPr>
          <w:p w:rsidR="00545964" w:rsidRPr="000F36CE" w:rsidRDefault="00545964" w:rsidP="00545964">
            <w:pPr>
              <w:tabs>
                <w:tab w:val="left" w:pos="3402"/>
                <w:tab w:val="left" w:pos="4004"/>
              </w:tabs>
              <w:ind w:left="45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545964">
              <w:rPr>
                <w:rFonts w:ascii="Times New Roman" w:hAnsi="Times New Roman"/>
                <w:sz w:val="24"/>
                <w:szCs w:val="18"/>
              </w:rPr>
              <w:t>3.3 Menganalisis peran ekonomi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dalam upaya menyejahterakan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kehidupan masyarakat di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bidang sosial dan budaya untuk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memperkuat kesatuan dan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persatuan bangsa Indonesia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serta hubungannya dengan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karakteristik ruang</w:t>
            </w:r>
          </w:p>
        </w:tc>
        <w:tc>
          <w:tcPr>
            <w:tcW w:w="2611" w:type="pct"/>
          </w:tcPr>
          <w:p w:rsidR="00545964" w:rsidRPr="000F36CE" w:rsidRDefault="00545964" w:rsidP="00545964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16"/>
                <w:szCs w:val="16"/>
              </w:rPr>
            </w:pP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>3</w:t>
            </w:r>
            <w:r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  <w:lang w:val="en-US"/>
              </w:rPr>
              <w:t>.3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  <w:lang w:val="en-US"/>
              </w:rPr>
              <w:t>.1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 xml:space="preserve">  </w:t>
            </w:r>
            <w:r w:rsidRPr="00545964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>Mengamati gambar/foto/vidio/ teks bacaan tentang interaksi sosial dan hasil-hasil pembangunan di lingkungan masyarakat,</w:t>
            </w:r>
          </w:p>
        </w:tc>
      </w:tr>
      <w:tr w:rsidR="00545964" w:rsidRPr="000F36CE" w:rsidTr="00742228">
        <w:trPr>
          <w:jc w:val="center"/>
        </w:trPr>
        <w:tc>
          <w:tcPr>
            <w:tcW w:w="2389" w:type="pct"/>
          </w:tcPr>
          <w:p w:rsidR="00545964" w:rsidRPr="000F36CE" w:rsidRDefault="00545964" w:rsidP="00545964">
            <w:pPr>
              <w:tabs>
                <w:tab w:val="left" w:pos="3402"/>
                <w:tab w:val="left" w:pos="4004"/>
              </w:tabs>
              <w:ind w:left="49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545964">
              <w:rPr>
                <w:rFonts w:ascii="Times New Roman" w:hAnsi="Times New Roman"/>
                <w:sz w:val="24"/>
                <w:szCs w:val="18"/>
              </w:rPr>
              <w:t>4.3 Menyajikan hasil analisis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tentang peran ekonomi dalam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upaya menyejahterakan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kehidupan masyarakat di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 xml:space="preserve">bidang sosial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lastRenderedPageBreak/>
              <w:t>dan budaya untuk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memperkuat kesatuan dan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545964">
              <w:rPr>
                <w:rFonts w:ascii="Times New Roman" w:hAnsi="Times New Roman"/>
                <w:sz w:val="24"/>
                <w:szCs w:val="18"/>
              </w:rPr>
              <w:t>persatuan bangsa</w:t>
            </w:r>
          </w:p>
        </w:tc>
        <w:tc>
          <w:tcPr>
            <w:tcW w:w="2611" w:type="pct"/>
          </w:tcPr>
          <w:p w:rsidR="00545964" w:rsidRPr="000F36CE" w:rsidRDefault="00545964" w:rsidP="00545964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3</w:t>
            </w:r>
            <w:r w:rsidRPr="000F36CE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</w:t>
            </w:r>
            <w:r w:rsidRPr="0054596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ab/>
              <w:t xml:space="preserve">Mengamati gambar/foto/vidio/ teks bacaan tentang interaksi sosial dan hasil-hasil pembangunan di lingkungan masyarakat, </w:t>
            </w:r>
            <w:r w:rsidRPr="0054596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lastRenderedPageBreak/>
              <w:t>serta pengaruhnya terhadap pembangunan  sosial, budaya, dan ekonomi masyarakat</w:t>
            </w:r>
          </w:p>
        </w:tc>
      </w:tr>
    </w:tbl>
    <w:p w:rsidR="000F36CE" w:rsidRPr="000F36CE" w:rsidRDefault="000F36CE" w:rsidP="000F36CE">
      <w:pPr>
        <w:tabs>
          <w:tab w:val="left" w:pos="3402"/>
          <w:tab w:val="left" w:pos="4004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4F2649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TUJUAN PEMBELAJARAN</w:t>
      </w:r>
    </w:p>
    <w:p w:rsidR="00A732B0" w:rsidRPr="00A732B0" w:rsidRDefault="00A732B0" w:rsidP="00A732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Melalui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kegiatan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membaca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mampu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mengidentifikasi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jenis-</w:t>
      </w:r>
      <w:proofErr w:type="gram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jenis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usaha</w:t>
      </w:r>
      <w:proofErr w:type="spellEnd"/>
      <w:proofErr w:type="gram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yang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dikelola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sendiri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benar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A732B0" w:rsidRPr="00A732B0" w:rsidRDefault="00A732B0" w:rsidP="00A732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Melalui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kegiatan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pengamatan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mampu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mengidentifikasi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keragaman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jenis-jenis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usaha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di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lingkungan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sekitarnya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benar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A732B0" w:rsidRPr="00A732B0" w:rsidRDefault="00A732B0" w:rsidP="00A732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Melalui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kegiatan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membuat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kliping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mampu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menyajikan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hasil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analisis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ekonomi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dari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setiap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jenis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usaha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baik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A732B0" w:rsidRPr="00A732B0" w:rsidRDefault="00A732B0" w:rsidP="00A732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Melalui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kegiatan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membaca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berdiskusi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mampu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mengidentifikasi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keunikan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adat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istiadat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keragaman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sosial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budaya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masyarakat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Indonesia.</w:t>
      </w:r>
    </w:p>
    <w:p w:rsidR="00A732B0" w:rsidRPr="00A732B0" w:rsidRDefault="00A732B0" w:rsidP="00A732B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Melalui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kegiatan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berdiskusi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mampu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mengidentifikasi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peristiwa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atau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kejadian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bacaan</w:t>
      </w:r>
      <w:proofErr w:type="spellEnd"/>
      <w:r w:rsidRPr="00A732B0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A732B0" w:rsidRPr="00545964" w:rsidRDefault="00A732B0" w:rsidP="00545964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F2649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MATERI PEMBELAJARAN</w:t>
      </w:r>
    </w:p>
    <w:p w:rsidR="003641F1" w:rsidRPr="00FB10DA" w:rsidRDefault="003641F1" w:rsidP="00FB10DA">
      <w:pPr>
        <w:pStyle w:val="ListParagraph"/>
        <w:numPr>
          <w:ilvl w:val="0"/>
          <w:numId w:val="2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r w:rsidRPr="00FB10DA">
        <w:rPr>
          <w:rFonts w:ascii="Times New Roman" w:hAnsi="Times New Roman" w:cs="Times New Roman"/>
          <w:noProof w:val="0"/>
          <w:sz w:val="24"/>
          <w:szCs w:val="24"/>
        </w:rPr>
        <w:t xml:space="preserve">Teks Penjelasan </w:t>
      </w:r>
      <w:r w:rsidR="0091765B"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0F36CE"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menjelaskan</w:t>
      </w:r>
      <w:proofErr w:type="spellEnd"/>
      <w:r w:rsidR="000F36CE"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0F36CE"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terjadinya</w:t>
      </w:r>
      <w:proofErr w:type="spellEnd"/>
      <w:r w:rsidR="000F36CE"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0F36CE"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siklus</w:t>
      </w:r>
      <w:proofErr w:type="spellEnd"/>
      <w:r w:rsidR="000F36CE"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air</w:t>
      </w:r>
    </w:p>
    <w:p w:rsidR="0091765B" w:rsidRPr="0091765B" w:rsidRDefault="00FB10DA" w:rsidP="00FB10DA">
      <w:pPr>
        <w:pStyle w:val="ListParagraph"/>
        <w:numPr>
          <w:ilvl w:val="0"/>
          <w:numId w:val="2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r w:rsidR="0091765B" w:rsidRPr="0091765B">
        <w:rPr>
          <w:rFonts w:ascii="Times New Roman" w:hAnsi="Times New Roman" w:cs="Times New Roman"/>
          <w:noProof w:val="0"/>
          <w:sz w:val="24"/>
          <w:szCs w:val="24"/>
        </w:rPr>
        <w:t xml:space="preserve">teks, menjelaskan </w:t>
      </w:r>
      <w:r w:rsidRPr="00FB10DA">
        <w:rPr>
          <w:rFonts w:ascii="Times New Roman" w:hAnsi="Times New Roman" w:cs="Times New Roman"/>
          <w:noProof w:val="0"/>
          <w:sz w:val="24"/>
          <w:szCs w:val="24"/>
        </w:rPr>
        <w:t>keragaman sosial budaya masyarakat Indonesia</w:t>
      </w:r>
    </w:p>
    <w:p w:rsidR="004F2649" w:rsidRPr="008F16E4" w:rsidRDefault="00FB10DA" w:rsidP="00FB10DA">
      <w:pPr>
        <w:pStyle w:val="ListParagraph"/>
        <w:numPr>
          <w:ilvl w:val="0"/>
          <w:numId w:val="23"/>
        </w:numPr>
        <w:tabs>
          <w:tab w:val="left" w:pos="567"/>
          <w:tab w:val="left" w:pos="3402"/>
          <w:tab w:val="left" w:pos="40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teks</w:t>
      </w:r>
      <w:proofErr w:type="spellEnd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menjelaskan</w:t>
      </w:r>
      <w:proofErr w:type="spellEnd"/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jenis</w:t>
      </w:r>
      <w:proofErr w:type="spellEnd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--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jenis</w:t>
      </w:r>
      <w:proofErr w:type="spellEnd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usaha</w:t>
      </w:r>
      <w:proofErr w:type="spellEnd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dan</w:t>
      </w:r>
      <w:proofErr w:type="spellEnd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kegiatan</w:t>
      </w:r>
      <w:proofErr w:type="spellEnd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ekonomi</w:t>
      </w:r>
      <w:proofErr w:type="spellEnd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>masyarakat</w:t>
      </w:r>
      <w:proofErr w:type="spellEnd"/>
      <w:r w:rsidRPr="00FB10DA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Indonesia</w:t>
      </w:r>
    </w:p>
    <w:p w:rsidR="00EF7D65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METODE PEMBELAJARAN</w:t>
      </w:r>
    </w:p>
    <w:p w:rsidR="00EF7D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Pendekatan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 xml:space="preserve">: 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Saintifik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Metode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: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Simulasi, percobaan, diskusi, tanya jawab, penugasan, dan ceramah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BD2865">
      <w:pPr>
        <w:pStyle w:val="ListParagraph"/>
        <w:tabs>
          <w:tab w:val="left" w:pos="900"/>
          <w:tab w:val="left" w:pos="2127"/>
          <w:tab w:val="left" w:pos="226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id-ID"/>
        </w:rPr>
      </w:pPr>
    </w:p>
    <w:p w:rsidR="007F60B7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MEDIA/ALAT, BAHAN, DAN SUMBER BELAJAR</w:t>
      </w:r>
    </w:p>
    <w:p w:rsidR="00C21A21" w:rsidRPr="008F16E4" w:rsidRDefault="00E5781A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Media/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Alat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1A21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Teks bacaan.</w:t>
      </w:r>
    </w:p>
    <w:p w:rsidR="00C21A21" w:rsidRPr="008F16E4" w:rsidRDefault="00C21A21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A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lat musik tr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adisional daerah masing-masing.</w:t>
      </w:r>
    </w:p>
    <w:p w:rsidR="00E5781A" w:rsidRPr="008F16E4" w:rsidRDefault="00C21A21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B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eragam benda di kelas dan lingkungan sekitar.</w:t>
      </w:r>
    </w:p>
    <w:p w:rsidR="00E70950" w:rsidRPr="008F16E4" w:rsidRDefault="00E70950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268" w:hanging="19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Bahan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 -</w:t>
      </w:r>
    </w:p>
    <w:p w:rsidR="00E70950" w:rsidRPr="008F16E4" w:rsidRDefault="00E70950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410" w:hanging="2126"/>
        <w:jc w:val="both"/>
        <w:rPr>
          <w:rFonts w:ascii="Times New Roman" w:hAnsi="Times New Roman"/>
          <w:bCs/>
          <w:i/>
          <w:iCs/>
          <w:sz w:val="24"/>
          <w:szCs w:val="24"/>
          <w:lang w:eastAsia="id-ID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Sumber Belajar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7E6D36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A0E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Buku Guru dan Buku Siswa Kelas V, </w:t>
      </w:r>
      <w:r w:rsidR="003641F1" w:rsidRPr="003641F1">
        <w:rPr>
          <w:rFonts w:ascii="Times New Roman" w:hAnsi="Times New Roman"/>
          <w:bCs/>
          <w:i/>
          <w:iCs/>
          <w:sz w:val="24"/>
          <w:szCs w:val="24"/>
          <w:lang w:eastAsia="id-ID"/>
        </w:rPr>
        <w:t>Tema 6: Panas dan Perpindahannya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. 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Buku Tematik Terpadu Kuriku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lum 2013 (Revisi 201</w:t>
      </w:r>
      <w:r w:rsidR="005037E9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7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). Jakarta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: Kementerian Pendidikan dan Kebudayaan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.</w:t>
      </w:r>
    </w:p>
    <w:p w:rsidR="00457017" w:rsidRPr="008F16E4" w:rsidRDefault="007E6D36" w:rsidP="00350B6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ab/>
      </w:r>
    </w:p>
    <w:p w:rsidR="001375D9" w:rsidRPr="008F16E4" w:rsidRDefault="0069486F" w:rsidP="00CA6BD1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LANGKAH-LANGKAH KEGIATAN PEMBELAJARAN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29"/>
        <w:gridCol w:w="6817"/>
        <w:gridCol w:w="1126"/>
      </w:tblGrid>
      <w:tr w:rsidR="00AB1B96" w:rsidRPr="008F16E4" w:rsidTr="00350B66">
        <w:tc>
          <w:tcPr>
            <w:tcW w:w="851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Kegiatan</w:t>
            </w:r>
          </w:p>
        </w:tc>
        <w:tc>
          <w:tcPr>
            <w:tcW w:w="3561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Deskripsi</w:t>
            </w:r>
          </w:p>
        </w:tc>
        <w:tc>
          <w:tcPr>
            <w:tcW w:w="588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Alokasi Waktu</w:t>
            </w:r>
          </w:p>
        </w:tc>
      </w:tr>
      <w:tr w:rsidR="001375D9" w:rsidRPr="008F16E4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Pendahuluan</w:t>
            </w:r>
          </w:p>
        </w:tc>
        <w:tc>
          <w:tcPr>
            <w:tcW w:w="3561" w:type="pct"/>
          </w:tcPr>
          <w:p w:rsidR="007B7133" w:rsidRPr="008F16E4" w:rsidRDefault="007B7133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dibuka dengan salam, menanyakan kabar, dan mengecek kehadiran siswa.</w:t>
            </w:r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7A6275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Disiplin</w:t>
            </w:r>
            <w:proofErr w:type="spellEnd"/>
            <w:r w:rsidR="007A627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A627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Tertib</w:t>
            </w:r>
            <w:proofErr w:type="spellEnd"/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dilanjutkan dengan doa dipimpin oleh salah seorang siswa.</w:t>
            </w:r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7A6275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difasilitasi untuk bertanya jawab pentingnya mengawali setiap kegiatan dengan doa. Selain berdoa, guru dapat memberikan penguatan tentang </w:t>
            </w:r>
            <w:r w:rsidRPr="007A6275">
              <w:rPr>
                <w:rFonts w:ascii="Times New Roman" w:hAnsi="Times New Roman"/>
                <w:b/>
                <w:sz w:val="24"/>
                <w:szCs w:val="24"/>
              </w:rPr>
              <w:t>sikap syukur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.</w:t>
            </w:r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7A6275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diajak m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>enyanyikan Lagu Indonesia Raya. Guru memberikan penguatan tentang pentingnya menanamkan semangat kebangsaan.</w:t>
            </w:r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7A6275" w:rsidRPr="004C60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diminta memeriksa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 xml:space="preserve"> kera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pian diri dan kebersihan kelas.</w:t>
            </w:r>
          </w:p>
          <w:p w:rsidR="007B7133" w:rsidRPr="008F16E4" w:rsidRDefault="007B7133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memperhatikan penjelasan guru tentang tujuan, manfaat, dan aktivitas pembelajaran yang akan dilakukan.</w:t>
            </w:r>
          </w:p>
          <w:p w:rsidR="007B7133" w:rsidRPr="008F16E4" w:rsidRDefault="007B7133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penjelasan guru tentang pentingnya sikap </w:t>
            </w:r>
            <w:r w:rsidR="00834ADE"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disiplin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yang akan dikembangkan dalam pembelajaran. </w:t>
            </w:r>
          </w:p>
          <w:p w:rsidR="007B7133" w:rsidRPr="008F16E4" w:rsidRDefault="007B7133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Pembiasaan membaca. Siswa dan guru mendiskusikan perkembangan kegiatan literasi yang telah dilakukan.</w:t>
            </w:r>
          </w:p>
          <w:p w:rsidR="000D0456" w:rsidRPr="008F16E4" w:rsidRDefault="00A3263D" w:rsidP="00B03F22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</w:t>
            </w:r>
            <w:r w:rsidR="00EE0306" w:rsidRPr="008F16E4">
              <w:rPr>
                <w:rFonts w:ascii="Times New Roman" w:hAnsi="Times New Roman"/>
                <w:sz w:val="24"/>
                <w:szCs w:val="24"/>
              </w:rPr>
              <w:t xml:space="preserve">diajak menyanyikan lagu daerah setempat </w:t>
            </w:r>
            <w:r w:rsidR="00A03DDD" w:rsidRPr="008F16E4">
              <w:rPr>
                <w:rFonts w:ascii="Times New Roman" w:hAnsi="Times New Roman"/>
                <w:sz w:val="24"/>
                <w:szCs w:val="24"/>
              </w:rPr>
              <w:t>untuk menyegarkan suasana kembali.</w:t>
            </w:r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7A6275" w:rsidRPr="004C60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88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 menit</w:t>
            </w:r>
          </w:p>
        </w:tc>
      </w:tr>
      <w:tr w:rsidR="001375D9" w:rsidRPr="008F16E4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Kegiatan inti</w:t>
            </w:r>
          </w:p>
        </w:tc>
        <w:tc>
          <w:tcPr>
            <w:tcW w:w="3561" w:type="pct"/>
          </w:tcPr>
          <w:p w:rsidR="00B03F22" w:rsidRDefault="00B03F22" w:rsidP="00B03F2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00B0F0"/>
                <w:lang w:val="en-US"/>
              </w:rPr>
            </w:pPr>
            <w:r w:rsidRPr="00B03F22">
              <w:rPr>
                <w:rFonts w:ascii="Times New Roman" w:hAnsi="Times New Roman" w:cs="Times New Roman"/>
                <w:b/>
                <w:color w:val="00B0F0"/>
                <w:lang w:val="en-US"/>
              </w:rPr>
              <w:t>AYO MEMBACA (LITERASI)</w:t>
            </w:r>
          </w:p>
          <w:p w:rsidR="00B03F22" w:rsidRDefault="00A732B0" w:rsidP="00B03F22">
            <w:pPr>
              <w:pStyle w:val="Default"/>
              <w:numPr>
                <w:ilvl w:val="0"/>
                <w:numId w:val="27"/>
              </w:numPr>
              <w:ind w:left="356" w:hanging="356"/>
              <w:jc w:val="both"/>
              <w:rPr>
                <w:rFonts w:ascii="Times New Roman" w:hAnsi="Times New Roman" w:cs="Times New Roman"/>
                <w:b/>
                <w:color w:val="00B0F0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teks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“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Jenis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Usaha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Ekonomi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732B0">
              <w:rPr>
                <w:rFonts w:ascii="Times New Roman" w:hAnsi="Times New Roman" w:cs="Times New Roman"/>
                <w:lang w:val="en-US"/>
              </w:rPr>
              <w:t xml:space="preserve">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lastRenderedPageBreak/>
              <w:t>Sendiri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”.</w:t>
            </w:r>
          </w:p>
          <w:p w:rsidR="00B03F22" w:rsidRDefault="00A732B0" w:rsidP="00B03F22">
            <w:pPr>
              <w:pStyle w:val="Default"/>
              <w:numPr>
                <w:ilvl w:val="0"/>
                <w:numId w:val="27"/>
              </w:numPr>
              <w:ind w:left="356" w:hanging="356"/>
              <w:jc w:val="both"/>
              <w:rPr>
                <w:rFonts w:ascii="Times New Roman" w:hAnsi="Times New Roman" w:cs="Times New Roman"/>
                <w:b/>
                <w:color w:val="00B0F0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diajak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bertanya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jawab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mengenai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isi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teks</w:t>
            </w:r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,misalnya</w:t>
            </w:r>
            <w:proofErr w:type="spellEnd"/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sebagai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berikut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B03F22" w:rsidRDefault="00A732B0" w:rsidP="00B03F22">
            <w:pPr>
              <w:pStyle w:val="Default"/>
              <w:numPr>
                <w:ilvl w:val="0"/>
                <w:numId w:val="27"/>
              </w:numPr>
              <w:ind w:left="356" w:hanging="356"/>
              <w:jc w:val="both"/>
              <w:rPr>
                <w:rFonts w:ascii="Times New Roman" w:hAnsi="Times New Roman" w:cs="Times New Roman"/>
                <w:b/>
                <w:color w:val="00B0F0"/>
                <w:lang w:val="en-US"/>
              </w:rPr>
            </w:pPr>
            <w:proofErr w:type="spellStart"/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dimaksud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ekonomi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sendiri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?</w:t>
            </w:r>
          </w:p>
          <w:p w:rsidR="00B03F22" w:rsidRDefault="00A732B0" w:rsidP="00B03F22">
            <w:pPr>
              <w:pStyle w:val="Default"/>
              <w:ind w:left="356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23A8B9C7" wp14:editId="1AEBD958">
                  <wp:simplePos x="0" y="0"/>
                  <wp:positionH relativeFrom="column">
                    <wp:posOffset>2353945</wp:posOffset>
                  </wp:positionH>
                  <wp:positionV relativeFrom="paragraph">
                    <wp:posOffset>193040</wp:posOffset>
                  </wp:positionV>
                  <wp:extent cx="2049145" cy="2921000"/>
                  <wp:effectExtent l="0" t="0" r="8255" b="0"/>
                  <wp:wrapTight wrapText="bothSides">
                    <wp:wrapPolygon edited="0">
                      <wp:start x="0" y="0"/>
                      <wp:lineTo x="0" y="21412"/>
                      <wp:lineTo x="21486" y="21412"/>
                      <wp:lineTo x="21486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145" cy="292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Jawaban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: Usaha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ekonomi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sendiri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adalah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ekonomi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pemilik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pengelolanya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perseorangan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   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bukan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A732B0" w:rsidRPr="00A732B0" w:rsidRDefault="00A732B0" w:rsidP="00B03F22">
            <w:pPr>
              <w:pStyle w:val="Default"/>
              <w:numPr>
                <w:ilvl w:val="0"/>
                <w:numId w:val="27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ciri-ciri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ekonomi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sendiri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?</w:t>
            </w:r>
          </w:p>
          <w:p w:rsidR="00A732B0" w:rsidRPr="00A732B0" w:rsidRDefault="00A732B0" w:rsidP="00B03F22">
            <w:pPr>
              <w:pStyle w:val="Default"/>
              <w:ind w:left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Jawaban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Ciri-ciri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sendiri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yaitu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modal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terbatas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secara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sederhana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732B0" w:rsidRPr="00A732B0" w:rsidRDefault="00A732B0" w:rsidP="00B03F22">
            <w:pPr>
              <w:pStyle w:val="Default"/>
              <w:numPr>
                <w:ilvl w:val="0"/>
                <w:numId w:val="27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contoh-contoh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jenis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ekonomi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sendiri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?</w:t>
            </w:r>
          </w:p>
          <w:p w:rsidR="00B03F22" w:rsidRDefault="00A732B0" w:rsidP="00B03F22">
            <w:pPr>
              <w:pStyle w:val="Default"/>
              <w:ind w:left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Jawaban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Contoh-contoh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jenis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ekonomi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antara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lain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petani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menanam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padi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sawah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pedagang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bakso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A732B0" w:rsidRDefault="00A732B0" w:rsidP="00B03F22">
            <w:pPr>
              <w:pStyle w:val="Default"/>
              <w:numPr>
                <w:ilvl w:val="0"/>
                <w:numId w:val="27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potong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rambut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bengkel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mobil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perajin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keramik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penyewaan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mobil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B03F22" w:rsidRDefault="00B03F22" w:rsidP="00B03F22">
            <w:pPr>
              <w:pStyle w:val="Default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A732B0" w:rsidRPr="00B03F22" w:rsidRDefault="00B03F22" w:rsidP="00A732B0">
            <w:pPr>
              <w:pStyle w:val="Default"/>
              <w:ind w:left="356" w:hanging="28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B03F22">
              <w:rPr>
                <w:rFonts w:ascii="Times New Roman" w:hAnsi="Times New Roman" w:cs="Times New Roman"/>
                <w:b/>
                <w:color w:val="00B0F0"/>
                <w:lang w:val="en-US"/>
              </w:rPr>
              <w:t>AYO MENGAMATI</w:t>
            </w:r>
          </w:p>
          <w:p w:rsidR="00A732B0" w:rsidRPr="00A732B0" w:rsidRDefault="00A732B0" w:rsidP="00B03F22">
            <w:pPr>
              <w:pStyle w:val="Default"/>
              <w:numPr>
                <w:ilvl w:val="0"/>
                <w:numId w:val="28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dibagi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terdiri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atas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6-7 orang.</w:t>
            </w:r>
          </w:p>
          <w:p w:rsidR="00A732B0" w:rsidRPr="00A732B0" w:rsidRDefault="00A732B0" w:rsidP="00B03F22">
            <w:pPr>
              <w:pStyle w:val="Default"/>
              <w:numPr>
                <w:ilvl w:val="0"/>
                <w:numId w:val="28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mengidentifikasi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jenis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secara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perorangan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di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lingkungan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tempat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tinggalnya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732B0" w:rsidRPr="00A732B0" w:rsidRDefault="00A732B0" w:rsidP="00B03F22">
            <w:pPr>
              <w:pStyle w:val="Default"/>
              <w:numPr>
                <w:ilvl w:val="0"/>
                <w:numId w:val="28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pengamatan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menjadi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bahan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diskusi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kelas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menyampaikan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pengamatannya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lalu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hasilnya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direkap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menjadi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satu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bentuk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laporan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kelas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seperti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contoh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berikut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732B0" w:rsidRDefault="00A732B0" w:rsidP="00B03F22">
            <w:pPr>
              <w:pStyle w:val="Default"/>
              <w:numPr>
                <w:ilvl w:val="0"/>
                <w:numId w:val="28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juga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dapat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bentuk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grafik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B03F22" w:rsidRDefault="00B03F22" w:rsidP="00B03F22">
            <w:pPr>
              <w:pStyle w:val="Default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B03F22" w:rsidRDefault="00B03F22" w:rsidP="00B03F22">
            <w:pPr>
              <w:pStyle w:val="Default"/>
              <w:ind w:left="356" w:hanging="284"/>
              <w:jc w:val="both"/>
              <w:rPr>
                <w:rFonts w:ascii="Times New Roman" w:hAnsi="Times New Roman" w:cs="Times New Roman"/>
                <w:b/>
                <w:color w:val="00B0F0"/>
                <w:lang w:val="en-US"/>
              </w:rPr>
            </w:pPr>
            <w:r w:rsidRPr="00B03F22">
              <w:rPr>
                <w:rFonts w:ascii="Times New Roman" w:hAnsi="Times New Roman" w:cs="Times New Roman"/>
                <w:b/>
                <w:color w:val="00B0F0"/>
                <w:lang w:val="en-US"/>
              </w:rPr>
              <w:t>AYO BERKREASI (CREATIVITY)</w:t>
            </w:r>
          </w:p>
          <w:p w:rsidR="00A732B0" w:rsidRPr="00A732B0" w:rsidRDefault="00A732B0" w:rsidP="00B03F22">
            <w:pPr>
              <w:pStyle w:val="Default"/>
              <w:numPr>
                <w:ilvl w:val="0"/>
                <w:numId w:val="29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kliping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tentang</w:t>
            </w:r>
            <w:proofErr w:type="spellEnd"/>
            <w:r w:rsid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B03F22">
              <w:rPr>
                <w:rFonts w:ascii="Times New Roman" w:hAnsi="Times New Roman" w:cs="Times New Roman"/>
                <w:lang w:val="en-US"/>
              </w:rPr>
              <w:t>jenis-jenis</w:t>
            </w:r>
            <w:proofErr w:type="spellEnd"/>
            <w:r w:rsid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B03F22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="00B03F22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="00B03F22">
              <w:rPr>
                <w:rFonts w:ascii="Times New Roman" w:hAnsi="Times New Roman" w:cs="Times New Roman"/>
                <w:lang w:val="en-US"/>
              </w:rPr>
              <w:t>dikelolah</w:t>
            </w:r>
            <w:proofErr w:type="spellEnd"/>
            <w:r w:rsid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B03F22">
              <w:rPr>
                <w:rFonts w:ascii="Times New Roman" w:hAnsi="Times New Roman" w:cs="Times New Roman"/>
                <w:lang w:val="en-US"/>
              </w:rPr>
              <w:t>p</w:t>
            </w:r>
            <w:r w:rsidRPr="00A732B0">
              <w:rPr>
                <w:rFonts w:ascii="Times New Roman" w:hAnsi="Times New Roman" w:cs="Times New Roman"/>
                <w:lang w:val="en-US"/>
              </w:rPr>
              <w:t>erorangan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Kliping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memuat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gambar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keterangan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usaha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dikelola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perorangan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732B0" w:rsidRDefault="00A732B0" w:rsidP="00B03F22">
            <w:pPr>
              <w:pStyle w:val="Default"/>
              <w:numPr>
                <w:ilvl w:val="0"/>
                <w:numId w:val="29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Sumber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kliping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dapat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diambil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majalah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surat</w:t>
            </w:r>
            <w:proofErr w:type="spellEnd"/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kabar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buku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732B0">
              <w:rPr>
                <w:rFonts w:ascii="Times New Roman" w:hAnsi="Times New Roman" w:cs="Times New Roman"/>
                <w:lang w:val="en-US"/>
              </w:rPr>
              <w:t>internet.</w:t>
            </w:r>
          </w:p>
          <w:p w:rsidR="00A732B0" w:rsidRDefault="00A732B0" w:rsidP="00B03F22">
            <w:pPr>
              <w:pStyle w:val="Default"/>
              <w:numPr>
                <w:ilvl w:val="0"/>
                <w:numId w:val="29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Kegiatan-kegiatan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atas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bertujuan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memberikan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kepada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tentang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menganalisis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peran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ekonomi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upaya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menyejahterakan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kehidupan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masyarakat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(IPS KD 3.3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4.3).</w:t>
            </w:r>
          </w:p>
          <w:p w:rsidR="00B03F22" w:rsidRDefault="00B03F22" w:rsidP="00B03F22">
            <w:pPr>
              <w:pStyle w:val="Default"/>
              <w:ind w:left="72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A732B0" w:rsidRPr="00B03F22" w:rsidRDefault="00B03F22" w:rsidP="00A732B0">
            <w:pPr>
              <w:pStyle w:val="Default"/>
              <w:ind w:left="356" w:hanging="284"/>
              <w:jc w:val="both"/>
              <w:rPr>
                <w:rFonts w:ascii="Times New Roman" w:hAnsi="Times New Roman" w:cs="Times New Roman"/>
                <w:b/>
                <w:color w:val="00B0F0"/>
                <w:lang w:val="en-US"/>
              </w:rPr>
            </w:pPr>
            <w:r w:rsidRPr="00B03F22">
              <w:rPr>
                <w:rFonts w:ascii="Times New Roman" w:hAnsi="Times New Roman" w:cs="Times New Roman"/>
                <w:b/>
                <w:color w:val="00B0F0"/>
                <w:lang w:val="en-US"/>
              </w:rPr>
              <w:t>AYO MEMBACA (LITERASI)</w:t>
            </w:r>
          </w:p>
          <w:p w:rsidR="00A732B0" w:rsidRPr="00A732B0" w:rsidRDefault="00A732B0" w:rsidP="00B03F22">
            <w:pPr>
              <w:pStyle w:val="Default"/>
              <w:numPr>
                <w:ilvl w:val="0"/>
                <w:numId w:val="30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teks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“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Desa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Unik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di Bali”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cermat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Teknik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dapat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menggunakan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teknik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senyap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keras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bergantian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B03F22" w:rsidRDefault="00A732B0" w:rsidP="00B03F22">
            <w:pPr>
              <w:pStyle w:val="Default"/>
              <w:numPr>
                <w:ilvl w:val="0"/>
                <w:numId w:val="30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diajak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bertanya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jawab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mengenai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isi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teks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misalnya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sebagai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berikut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743BB" w:rsidRDefault="00A732B0" w:rsidP="006743BB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Desa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Pr="00B03F22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proofErr w:type="gram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sajakah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termasuk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desa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unik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 xml:space="preserve"> di Bali?</w:t>
            </w:r>
          </w:p>
          <w:p w:rsidR="006743BB" w:rsidRDefault="00A732B0" w:rsidP="006743BB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094D7DC7" wp14:editId="7CDEF8BB">
                  <wp:simplePos x="0" y="0"/>
                  <wp:positionH relativeFrom="column">
                    <wp:posOffset>2840990</wp:posOffset>
                  </wp:positionH>
                  <wp:positionV relativeFrom="paragraph">
                    <wp:posOffset>-1544955</wp:posOffset>
                  </wp:positionV>
                  <wp:extent cx="1733550" cy="2456815"/>
                  <wp:effectExtent l="0" t="0" r="0" b="635"/>
                  <wp:wrapTight wrapText="bothSides">
                    <wp:wrapPolygon edited="0">
                      <wp:start x="0" y="0"/>
                      <wp:lineTo x="0" y="21438"/>
                      <wp:lineTo x="21363" y="21438"/>
                      <wp:lineTo x="21363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245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proofErr w:type="gramStart"/>
            <w:r w:rsidRPr="00B03F22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proofErr w:type="gram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keunikan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desa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3F22">
              <w:rPr>
                <w:rFonts w:ascii="Times New Roman" w:hAnsi="Times New Roman" w:cs="Times New Roman"/>
                <w:lang w:val="en-US"/>
              </w:rPr>
              <w:t>tersebut</w:t>
            </w:r>
            <w:proofErr w:type="spellEnd"/>
            <w:r w:rsidRPr="00B03F22">
              <w:rPr>
                <w:rFonts w:ascii="Times New Roman" w:hAnsi="Times New Roman" w:cs="Times New Roman"/>
                <w:lang w:val="en-US"/>
              </w:rPr>
              <w:t>?</w:t>
            </w:r>
          </w:p>
          <w:p w:rsidR="00A732B0" w:rsidRPr="006743BB" w:rsidRDefault="00A732B0" w:rsidP="006743BB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kamu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pernah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menyaksikan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keunikan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desa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seperti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ada</w:t>
            </w:r>
            <w:proofErr w:type="spellEnd"/>
            <w:r w:rsid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teks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“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Desa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43BB">
              <w:rPr>
                <w:rFonts w:ascii="Times New Roman" w:hAnsi="Times New Roman" w:cs="Times New Roman"/>
                <w:lang w:val="en-US"/>
              </w:rPr>
              <w:t>Unik</w:t>
            </w:r>
            <w:proofErr w:type="spellEnd"/>
            <w:r w:rsidRPr="006743BB">
              <w:rPr>
                <w:rFonts w:ascii="Times New Roman" w:hAnsi="Times New Roman" w:cs="Times New Roman"/>
                <w:lang w:val="en-US"/>
              </w:rPr>
              <w:t xml:space="preserve"> di Bali”?</w:t>
            </w:r>
          </w:p>
          <w:p w:rsidR="006743BB" w:rsidRPr="00A732B0" w:rsidRDefault="006743BB" w:rsidP="006743BB">
            <w:pPr>
              <w:pStyle w:val="Default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A732B0" w:rsidRPr="006743BB" w:rsidRDefault="00A732B0" w:rsidP="006743BB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00B0F0"/>
                <w:lang w:val="en-US"/>
              </w:rPr>
            </w:pPr>
            <w:r w:rsidRPr="006743BB">
              <w:rPr>
                <w:rFonts w:ascii="Times New Roman" w:hAnsi="Times New Roman" w:cs="Times New Roman"/>
                <w:b/>
                <w:color w:val="00B0F0"/>
                <w:lang w:val="en-US"/>
              </w:rPr>
              <w:t xml:space="preserve">Ayo </w:t>
            </w:r>
            <w:proofErr w:type="spellStart"/>
            <w:r w:rsidRPr="006743BB">
              <w:rPr>
                <w:rFonts w:ascii="Times New Roman" w:hAnsi="Times New Roman" w:cs="Times New Roman"/>
                <w:b/>
                <w:color w:val="00B0F0"/>
                <w:lang w:val="en-US"/>
              </w:rPr>
              <w:t>Berdiskusi</w:t>
            </w:r>
            <w:proofErr w:type="spellEnd"/>
            <w:r w:rsidR="006743BB" w:rsidRPr="006743BB">
              <w:rPr>
                <w:rFonts w:ascii="Times New Roman" w:hAnsi="Times New Roman" w:cs="Times New Roman"/>
                <w:b/>
                <w:color w:val="00B0F0"/>
                <w:lang w:val="en-US"/>
              </w:rPr>
              <w:t xml:space="preserve"> (4C.Collaboration)</w:t>
            </w:r>
          </w:p>
          <w:p w:rsidR="00A732B0" w:rsidRPr="00A732B0" w:rsidRDefault="00A732B0" w:rsidP="006743BB">
            <w:pPr>
              <w:pStyle w:val="Default"/>
              <w:numPr>
                <w:ilvl w:val="0"/>
                <w:numId w:val="32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dibagi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terdiri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atas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4-5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anak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732B0" w:rsidRPr="00A732B0" w:rsidRDefault="00A732B0" w:rsidP="006743BB">
            <w:pPr>
              <w:pStyle w:val="Default"/>
              <w:numPr>
                <w:ilvl w:val="0"/>
                <w:numId w:val="32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mendiskusikan</w:t>
            </w:r>
            <w:proofErr w:type="spellEnd"/>
            <w:r w:rsid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jawaban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pertanyaan-pertanyaan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berikut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732B0" w:rsidRPr="00A732B0" w:rsidRDefault="00A732B0" w:rsidP="006743BB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32B0">
              <w:rPr>
                <w:rFonts w:ascii="Times New Roman" w:hAnsi="Times New Roman" w:cs="Times New Roman"/>
                <w:lang w:val="en-US"/>
              </w:rPr>
              <w:t xml:space="preserve">Dari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teks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“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Desa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Unik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di Bali”, </w:t>
            </w:r>
            <w:proofErr w:type="spellStart"/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keunikan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kamu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dapatkan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?</w:t>
            </w:r>
          </w:p>
          <w:p w:rsidR="00A732B0" w:rsidRPr="00A732B0" w:rsidRDefault="00A732B0" w:rsidP="006743BB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keunikan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daerah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tinggalmu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? </w:t>
            </w:r>
            <w:proofErr w:type="spellStart"/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sajakah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itu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?</w:t>
            </w:r>
          </w:p>
          <w:p w:rsidR="006743BB" w:rsidRDefault="00A732B0" w:rsidP="006743BB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sikapmu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atas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budaya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adat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istiadat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daerahmu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daerah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lain?</w:t>
            </w:r>
          </w:p>
          <w:p w:rsidR="00A732B0" w:rsidRPr="00A732B0" w:rsidRDefault="00A732B0" w:rsidP="006743BB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Selanjutnya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mempresentasikan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diskusinya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  <w:r w:rsid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A732B0">
              <w:rPr>
                <w:rFonts w:ascii="Times New Roman" w:hAnsi="Times New Roman" w:cs="Times New Roman"/>
                <w:lang w:val="en-US"/>
              </w:rPr>
              <w:t>lain</w:t>
            </w:r>
            <w:proofErr w:type="gram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menanggapi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memberi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masukan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diskusi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semua</w:t>
            </w:r>
            <w:proofErr w:type="spellEnd"/>
            <w:r w:rsidR="006743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dapat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dihimpun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menjadi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diskusi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kelas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732B0" w:rsidRPr="00517D46" w:rsidRDefault="00A732B0" w:rsidP="006743BB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Kegiatan-kegiatan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ini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bertujuan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memberikan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pemahaman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tentang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keragaman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sosial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budaya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masyarakat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PPKn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KD 3.3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4.3)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mengidentifikasi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peristiwa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teks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nonfiksi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Bahasa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Indonesia KD 3.8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32B0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A732B0">
              <w:rPr>
                <w:rFonts w:ascii="Times New Roman" w:hAnsi="Times New Roman" w:cs="Times New Roman"/>
                <w:lang w:val="en-US"/>
              </w:rPr>
              <w:t xml:space="preserve"> 4.8).</w:t>
            </w:r>
          </w:p>
        </w:tc>
        <w:tc>
          <w:tcPr>
            <w:tcW w:w="588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180 menit</w:t>
            </w:r>
          </w:p>
        </w:tc>
      </w:tr>
      <w:tr w:rsidR="001375D9" w:rsidRPr="008676E1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Penutup</w:t>
            </w:r>
          </w:p>
        </w:tc>
        <w:tc>
          <w:tcPr>
            <w:tcW w:w="3561" w:type="pct"/>
          </w:tcPr>
          <w:p w:rsidR="00816BEA" w:rsidRPr="008F16E4" w:rsidRDefault="00816BEA" w:rsidP="006743BB">
            <w:pPr>
              <w:pStyle w:val="NoSpacing1"/>
              <w:numPr>
                <w:ilvl w:val="0"/>
                <w:numId w:val="5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bersama guru melakukan refleksi atas pembelajaran yang telah </w:t>
            </w:r>
            <w:r w:rsidR="007A6275">
              <w:rPr>
                <w:rFonts w:ascii="Times New Roman" w:hAnsi="Times New Roman"/>
                <w:sz w:val="24"/>
                <w:szCs w:val="24"/>
              </w:rPr>
              <w:t>berlangsung</w:t>
            </w:r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(HOTS: </w:t>
            </w:r>
            <w:proofErr w:type="spellStart"/>
            <w:r w:rsidR="007A6275" w:rsidRPr="000636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Reflektif</w:t>
            </w:r>
            <w:proofErr w:type="spellEnd"/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7A6275" w:rsidRPr="008F16E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6BEA" w:rsidRPr="008F16E4" w:rsidRDefault="00816BEA" w:rsidP="006743BB">
            <w:pPr>
              <w:pStyle w:val="NoSpacing1"/>
              <w:numPr>
                <w:ilvl w:val="0"/>
                <w:numId w:val="6"/>
              </w:numPr>
              <w:ind w:left="63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Apa saja yang telah dipelajari dari kegiatan hari ini?</w:t>
            </w:r>
          </w:p>
          <w:p w:rsidR="00816BEA" w:rsidRPr="008F16E4" w:rsidRDefault="00816BEA" w:rsidP="006743BB">
            <w:pPr>
              <w:pStyle w:val="NoSpacing1"/>
              <w:numPr>
                <w:ilvl w:val="0"/>
                <w:numId w:val="6"/>
              </w:numPr>
              <w:ind w:left="63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Apa yang akan </w:t>
            </w:r>
            <w:r w:rsidR="003B1207" w:rsidRPr="008F16E4">
              <w:rPr>
                <w:rFonts w:ascii="Times New Roman" w:hAnsi="Times New Roman"/>
                <w:sz w:val="24"/>
                <w:szCs w:val="24"/>
              </w:rPr>
              <w:t>di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lakukan untuk menghargai </w:t>
            </w:r>
            <w:r w:rsidR="000C3052" w:rsidRPr="008F16E4">
              <w:rPr>
                <w:rFonts w:ascii="Times New Roman" w:hAnsi="Times New Roman"/>
                <w:sz w:val="24"/>
                <w:szCs w:val="24"/>
              </w:rPr>
              <w:t>perbedaan di sekitar</w:t>
            </w:r>
            <w:r w:rsidRPr="008F16E4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2410E6" w:rsidRPr="008F16E4" w:rsidRDefault="00D742EA" w:rsidP="006743BB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Siswa bersama guru menyimpulkan hasil pembelajaran pada hari ini.</w:t>
            </w:r>
          </w:p>
          <w:p w:rsidR="002410E6" w:rsidRPr="008F16E4" w:rsidRDefault="00747A57" w:rsidP="006743BB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menyimak penjelasan guru tentang aktivitas pembelajaran pada pertemuan selanjutnya. Termasuk menyampaikan kegiatan bersama orang</w:t>
            </w:r>
            <w:r w:rsidR="0058349F" w:rsidRPr="008F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tua yaitu</w:t>
            </w:r>
            <w:r w:rsidRPr="008F16E4">
              <w:rPr>
                <w:rFonts w:ascii="BaarMetanoia" w:eastAsiaTheme="minorHAnsi" w:hAnsi="BaarMetanoia" w:cs="BaarMetanoia"/>
                <w:sz w:val="24"/>
                <w:szCs w:val="24"/>
              </w:rPr>
              <w:t xml:space="preserve">: </w:t>
            </w:r>
            <w:r w:rsidRPr="008F16E4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meminta orang tua untuk menceritakan pengalamannya menghargai perbedaan di lingkungan sekitar rumah lalu menceritakan hasilnya kepada guru.</w:t>
            </w:r>
          </w:p>
          <w:p w:rsidR="000C3052" w:rsidRPr="008F16E4" w:rsidRDefault="00747A57" w:rsidP="006743BB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cerita motivasi tentang pentingnya sikap </w:t>
            </w:r>
            <w:r w:rsidR="002410E6" w:rsidRPr="006743BB">
              <w:rPr>
                <w:rFonts w:ascii="Times New Roman" w:hAnsi="Times New Roman"/>
                <w:b/>
                <w:sz w:val="24"/>
                <w:szCs w:val="24"/>
              </w:rPr>
              <w:t>disiplin</w:t>
            </w:r>
            <w:r w:rsidRPr="006743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7A57" w:rsidRPr="008F16E4" w:rsidRDefault="00747A57" w:rsidP="006743BB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melakukan operasi semut untuk menjaga kebersihan </w:t>
            </w:r>
            <w:r w:rsidR="000C3052" w:rsidRPr="008F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kelas.</w:t>
            </w:r>
          </w:p>
          <w:p w:rsidR="001375D9" w:rsidRPr="008F16E4" w:rsidRDefault="00747A57" w:rsidP="006743B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ditutup dengan doa bersama dipimpin salah seorang siswa.</w:t>
            </w:r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r w:rsidR="007A6275" w:rsidRPr="00A16C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r w:rsidR="007A627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bookmarkStart w:id="0" w:name="_GoBack"/>
            <w:bookmarkEnd w:id="0"/>
          </w:p>
        </w:tc>
        <w:tc>
          <w:tcPr>
            <w:tcW w:w="588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 menit</w:t>
            </w:r>
          </w:p>
        </w:tc>
      </w:tr>
    </w:tbl>
    <w:p w:rsidR="00081C3A" w:rsidRDefault="00081C3A" w:rsidP="005A7C2C">
      <w:pPr>
        <w:pStyle w:val="Default"/>
        <w:ind w:left="851"/>
        <w:jc w:val="both"/>
        <w:rPr>
          <w:rFonts w:ascii="Times New Roman" w:hAnsi="Times New Roman" w:cs="Times New Roman"/>
          <w:color w:val="0000FF"/>
          <w:szCs w:val="23"/>
        </w:rPr>
      </w:pPr>
    </w:p>
    <w:p w:rsidR="0096613F" w:rsidRPr="008F16E4" w:rsidRDefault="00357BA7" w:rsidP="00B82116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</w:t>
      </w:r>
    </w:p>
    <w:p w:rsidR="002067A4" w:rsidRPr="008F16E4" w:rsidRDefault="000223B5" w:rsidP="00571E58">
      <w:pPr>
        <w:pStyle w:val="ListParagraph"/>
        <w:numPr>
          <w:ilvl w:val="0"/>
          <w:numId w:val="7"/>
        </w:numPr>
        <w:tabs>
          <w:tab w:val="left" w:pos="3402"/>
          <w:tab w:val="left" w:pos="400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Teknik Penilaian</w:t>
      </w:r>
    </w:p>
    <w:p w:rsidR="000223B5" w:rsidRPr="008F16E4" w:rsidRDefault="000223B5" w:rsidP="00571E58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 Sikap</w:t>
      </w:r>
    </w:p>
    <w:p w:rsidR="001854CA" w:rsidRPr="008F16E4" w:rsidRDefault="001854CA" w:rsidP="001854CA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id-ID"/>
        </w:rPr>
      </w:pPr>
      <w:r w:rsidRPr="008F16E4">
        <w:rPr>
          <w:rFonts w:ascii="Times New Roman" w:hAnsi="Times New Roman"/>
          <w:sz w:val="24"/>
          <w:szCs w:val="24"/>
          <w:lang w:eastAsia="id-ID"/>
        </w:rPr>
        <w:t xml:space="preserve">Mencatat hal-hal menonjol (positif atau negatif) yang ditunjukkan siswa dalam sikap </w:t>
      </w:r>
      <w:r w:rsidRPr="008F16E4">
        <w:rPr>
          <w:rFonts w:ascii="Times New Roman" w:hAnsi="Times New Roman"/>
          <w:b/>
          <w:i/>
          <w:sz w:val="24"/>
          <w:szCs w:val="24"/>
          <w:lang w:eastAsia="id-ID"/>
        </w:rPr>
        <w:t>disiplin</w:t>
      </w:r>
      <w:r w:rsidRPr="008F16E4">
        <w:rPr>
          <w:rFonts w:ascii="Times New Roman" w:hAnsi="Times New Roman"/>
          <w:sz w:val="24"/>
          <w:szCs w:val="24"/>
          <w:lang w:eastAsia="id-ID"/>
        </w:rPr>
        <w:t>.</w:t>
      </w:r>
    </w:p>
    <w:p w:rsidR="000223B5" w:rsidRPr="008F16E4" w:rsidRDefault="000223B5" w:rsidP="00571E58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 Pengetahua</w:t>
      </w:r>
      <w:r w:rsidR="001854CA" w:rsidRPr="008F16E4">
        <w:rPr>
          <w:rFonts w:ascii="Times New Roman" w:hAnsi="Times New Roman" w:cs="Times New Roman"/>
          <w:b/>
          <w:bCs/>
          <w:sz w:val="24"/>
          <w:szCs w:val="24"/>
        </w:rPr>
        <w:t>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2"/>
        <w:gridCol w:w="4394"/>
        <w:gridCol w:w="1463"/>
        <w:gridCol w:w="2303"/>
      </w:tblGrid>
      <w:tr w:rsidR="001854CA" w:rsidRPr="008F16E4" w:rsidTr="00350B66">
        <w:tc>
          <w:tcPr>
            <w:tcW w:w="738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Muatan</w:t>
            </w:r>
          </w:p>
        </w:tc>
        <w:tc>
          <w:tcPr>
            <w:tcW w:w="2295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Indikator</w:t>
            </w:r>
          </w:p>
        </w:tc>
        <w:tc>
          <w:tcPr>
            <w:tcW w:w="764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Teknik Penilaian</w:t>
            </w:r>
          </w:p>
        </w:tc>
        <w:tc>
          <w:tcPr>
            <w:tcW w:w="1203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Bentuk Instumen</w:t>
            </w:r>
          </w:p>
        </w:tc>
      </w:tr>
      <w:tr w:rsidR="000D2883" w:rsidRPr="008F16E4" w:rsidTr="00350B66">
        <w:tc>
          <w:tcPr>
            <w:tcW w:w="738" w:type="pct"/>
          </w:tcPr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Bahasa </w:t>
            </w: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lastRenderedPageBreak/>
              <w:t>Indonesia</w:t>
            </w:r>
          </w:p>
        </w:tc>
        <w:tc>
          <w:tcPr>
            <w:tcW w:w="2295" w:type="pct"/>
          </w:tcPr>
          <w:p w:rsidR="00A732B0" w:rsidRPr="00A732B0" w:rsidRDefault="00A732B0" w:rsidP="00A732B0">
            <w:pPr>
              <w:pStyle w:val="NoSpacing1"/>
              <w:ind w:left="148" w:right="93" w:hanging="142"/>
              <w:rPr>
                <w:rFonts w:ascii="Times New Roman" w:hAnsi="Times New Roman"/>
                <w:sz w:val="24"/>
                <w:szCs w:val="24"/>
              </w:rPr>
            </w:pPr>
            <w:r w:rsidRPr="00A732B0">
              <w:rPr>
                <w:rFonts w:ascii="Times New Roman" w:hAnsi="Times New Roman"/>
                <w:sz w:val="24"/>
                <w:szCs w:val="24"/>
              </w:rPr>
              <w:lastRenderedPageBreak/>
              <w:t>Berdiskusi tentang isi suatu bacaan</w:t>
            </w:r>
          </w:p>
          <w:p w:rsidR="000D2883" w:rsidRPr="008F16E4" w:rsidRDefault="00A732B0" w:rsidP="00A732B0">
            <w:pPr>
              <w:pStyle w:val="NoSpacing1"/>
              <w:ind w:left="148" w:right="93" w:hanging="142"/>
              <w:rPr>
                <w:rFonts w:ascii="Times New Roman" w:hAnsi="Times New Roman"/>
                <w:sz w:val="24"/>
                <w:szCs w:val="24"/>
              </w:rPr>
            </w:pPr>
            <w:r w:rsidRPr="00A732B0">
              <w:rPr>
                <w:rFonts w:ascii="Times New Roman" w:hAnsi="Times New Roman"/>
                <w:sz w:val="24"/>
                <w:szCs w:val="24"/>
              </w:rPr>
              <w:lastRenderedPageBreak/>
              <w:t>KD Bahasa Indonesia 3.8 dan 4.8</w:t>
            </w:r>
          </w:p>
        </w:tc>
        <w:tc>
          <w:tcPr>
            <w:tcW w:w="764" w:type="pct"/>
          </w:tcPr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lastRenderedPageBreak/>
              <w:t>Tes tertulis</w:t>
            </w:r>
          </w:p>
        </w:tc>
        <w:tc>
          <w:tcPr>
            <w:tcW w:w="1203" w:type="pct"/>
          </w:tcPr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Soal pilihan ganda</w:t>
            </w:r>
          </w:p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lastRenderedPageBreak/>
              <w:t>Soal isian</w:t>
            </w:r>
          </w:p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Soal uraian</w:t>
            </w:r>
          </w:p>
        </w:tc>
      </w:tr>
      <w:tr w:rsidR="000D2883" w:rsidRPr="008F16E4" w:rsidTr="00350B66">
        <w:tc>
          <w:tcPr>
            <w:tcW w:w="738" w:type="pct"/>
          </w:tcPr>
          <w:p w:rsidR="000D2883" w:rsidRPr="008F16E4" w:rsidRDefault="000D2883" w:rsidP="00742228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545964">
              <w:rPr>
                <w:rFonts w:ascii="Times New Roman" w:hAnsi="Times New Roman"/>
                <w:sz w:val="24"/>
                <w:szCs w:val="24"/>
                <w:lang w:eastAsia="id-ID"/>
              </w:rPr>
              <w:lastRenderedPageBreak/>
              <w:t>PPKn</w:t>
            </w:r>
          </w:p>
        </w:tc>
        <w:tc>
          <w:tcPr>
            <w:tcW w:w="2295" w:type="pct"/>
          </w:tcPr>
          <w:p w:rsidR="000D2883" w:rsidRPr="003806E3" w:rsidRDefault="00A732B0" w:rsidP="00B15BBF">
            <w:pPr>
              <w:pStyle w:val="NoSpacing1"/>
              <w:ind w:left="148" w:right="93" w:hanging="142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732B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KD </w:t>
            </w:r>
            <w:proofErr w:type="spellStart"/>
            <w:r w:rsidRPr="00A732B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PPKn</w:t>
            </w:r>
            <w:proofErr w:type="spellEnd"/>
            <w:r w:rsidRPr="00A732B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3.3 </w:t>
            </w:r>
            <w:proofErr w:type="spellStart"/>
            <w:r w:rsidRPr="00A732B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dan</w:t>
            </w:r>
            <w:proofErr w:type="spellEnd"/>
            <w:r w:rsidRPr="00A732B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4.3</w:t>
            </w:r>
          </w:p>
        </w:tc>
        <w:tc>
          <w:tcPr>
            <w:tcW w:w="764" w:type="pct"/>
          </w:tcPr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03" w:type="pct"/>
          </w:tcPr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  <w:tr w:rsidR="000D2883" w:rsidRPr="008F16E4" w:rsidTr="00350B66">
        <w:tc>
          <w:tcPr>
            <w:tcW w:w="738" w:type="pct"/>
          </w:tcPr>
          <w:p w:rsidR="000D2883" w:rsidRPr="006913EE" w:rsidRDefault="000D2883" w:rsidP="00742228">
            <w:pPr>
              <w:pStyle w:val="NoSpacing1"/>
              <w:rPr>
                <w:rFonts w:ascii="Times New Roman" w:hAnsi="Times New Roman"/>
                <w:sz w:val="24"/>
                <w:szCs w:val="24"/>
                <w:lang w:val="en-US" w:eastAsia="id-ID"/>
              </w:rPr>
            </w:pPr>
            <w:r w:rsidRPr="00545964">
              <w:rPr>
                <w:rFonts w:ascii="Times New Roman" w:hAnsi="Times New Roman"/>
                <w:sz w:val="24"/>
                <w:szCs w:val="24"/>
                <w:lang w:val="en-US" w:eastAsia="id-ID"/>
              </w:rPr>
              <w:t>IPS</w:t>
            </w:r>
          </w:p>
        </w:tc>
        <w:tc>
          <w:tcPr>
            <w:tcW w:w="2295" w:type="pct"/>
          </w:tcPr>
          <w:p w:rsidR="00A732B0" w:rsidRPr="00A732B0" w:rsidRDefault="00A732B0" w:rsidP="00A732B0">
            <w:pPr>
              <w:pStyle w:val="NoSpacing1"/>
              <w:ind w:left="6" w:right="9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32B0">
              <w:rPr>
                <w:rFonts w:ascii="Times New Roman" w:eastAsiaTheme="minorHAnsi" w:hAnsi="Times New Roman"/>
                <w:sz w:val="24"/>
                <w:szCs w:val="24"/>
              </w:rPr>
              <w:t>Membuat laporan hasil pengamatan</w:t>
            </w:r>
            <w:r>
              <w:t xml:space="preserve"> </w:t>
            </w:r>
            <w:r w:rsidRPr="00A732B0">
              <w:rPr>
                <w:rFonts w:ascii="Times New Roman" w:eastAsiaTheme="minorHAnsi" w:hAnsi="Times New Roman"/>
                <w:sz w:val="24"/>
                <w:szCs w:val="24"/>
              </w:rPr>
              <w:t>Membuat kliping</w:t>
            </w:r>
          </w:p>
          <w:p w:rsidR="000D2883" w:rsidRPr="008F16E4" w:rsidRDefault="00A732B0" w:rsidP="00A732B0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32B0">
              <w:rPr>
                <w:rFonts w:ascii="Times New Roman" w:eastAsiaTheme="minorHAnsi" w:hAnsi="Times New Roman"/>
                <w:sz w:val="24"/>
                <w:szCs w:val="24"/>
              </w:rPr>
              <w:t>KD Ilmu Pengetahuan Sosial 3.3 dan 4.3</w:t>
            </w:r>
          </w:p>
        </w:tc>
        <w:tc>
          <w:tcPr>
            <w:tcW w:w="764" w:type="pct"/>
          </w:tcPr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03" w:type="pct"/>
          </w:tcPr>
          <w:p w:rsidR="000D2883" w:rsidRPr="008F16E4" w:rsidRDefault="000D2883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</w:tbl>
    <w:p w:rsidR="001854CA" w:rsidRDefault="001854CA" w:rsidP="001854CA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2885" w:rsidRPr="00702885" w:rsidRDefault="000223B5" w:rsidP="00571E58">
      <w:pPr>
        <w:pStyle w:val="ListParagraph"/>
        <w:numPr>
          <w:ilvl w:val="0"/>
          <w:numId w:val="13"/>
        </w:num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Unjuk Kerja</w:t>
      </w:r>
    </w:p>
    <w:p w:rsidR="00702885" w:rsidRPr="00702885" w:rsidRDefault="00702885" w:rsidP="00702885">
      <w:p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02885">
        <w:rPr>
          <w:rFonts w:ascii="Times New Roman" w:hAnsi="Times New Roman" w:cs="Times New Roman"/>
          <w:bCs/>
          <w:sz w:val="24"/>
          <w:szCs w:val="24"/>
        </w:rPr>
        <w:t>Membuat Kesimpulan dari Bacaan</w:t>
      </w:r>
    </w:p>
    <w:p w:rsidR="00702885" w:rsidRPr="00702885" w:rsidRDefault="00702885" w:rsidP="00702885">
      <w:p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02885">
        <w:rPr>
          <w:rFonts w:ascii="Times New Roman" w:hAnsi="Times New Roman" w:cs="Times New Roman"/>
          <w:bCs/>
          <w:sz w:val="24"/>
          <w:szCs w:val="24"/>
        </w:rPr>
        <w:t>Bentuk Penilaian : Tertulis</w:t>
      </w:r>
    </w:p>
    <w:p w:rsidR="00702885" w:rsidRPr="00702885" w:rsidRDefault="00702885" w:rsidP="00702885">
      <w:p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02885">
        <w:rPr>
          <w:rFonts w:ascii="Times New Roman" w:hAnsi="Times New Roman" w:cs="Times New Roman"/>
          <w:bCs/>
          <w:sz w:val="24"/>
          <w:szCs w:val="24"/>
        </w:rPr>
        <w:t>Instrumen Penilaian : Daftar Periksa</w:t>
      </w:r>
    </w:p>
    <w:p w:rsidR="000223B5" w:rsidRPr="00702885" w:rsidRDefault="00702885" w:rsidP="00702885">
      <w:p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02885">
        <w:rPr>
          <w:rFonts w:ascii="Times New Roman" w:hAnsi="Times New Roman" w:cs="Times New Roman"/>
          <w:bCs/>
          <w:sz w:val="24"/>
          <w:szCs w:val="24"/>
        </w:rPr>
        <w:t>KD BI 3.3 dan 4.3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2"/>
        <w:gridCol w:w="4394"/>
        <w:gridCol w:w="1413"/>
        <w:gridCol w:w="2353"/>
      </w:tblGrid>
      <w:tr w:rsidR="001854CA" w:rsidRPr="008F16E4" w:rsidTr="00350B66">
        <w:tc>
          <w:tcPr>
            <w:tcW w:w="738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Muatan</w:t>
            </w:r>
          </w:p>
        </w:tc>
        <w:tc>
          <w:tcPr>
            <w:tcW w:w="2295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Indikator</w:t>
            </w:r>
          </w:p>
        </w:tc>
        <w:tc>
          <w:tcPr>
            <w:tcW w:w="738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Teknik Penilaian</w:t>
            </w:r>
          </w:p>
        </w:tc>
        <w:tc>
          <w:tcPr>
            <w:tcW w:w="1229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Bentuk Instumen</w:t>
            </w:r>
          </w:p>
        </w:tc>
      </w:tr>
      <w:tr w:rsidR="000F36CE" w:rsidRPr="008F16E4" w:rsidTr="00350B66">
        <w:tc>
          <w:tcPr>
            <w:tcW w:w="738" w:type="pct"/>
          </w:tcPr>
          <w:p w:rsidR="000F36CE" w:rsidRPr="008F16E4" w:rsidRDefault="000F36CE" w:rsidP="00DC180C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Bahasa Indonesia</w:t>
            </w:r>
          </w:p>
        </w:tc>
        <w:tc>
          <w:tcPr>
            <w:tcW w:w="2295" w:type="pct"/>
          </w:tcPr>
          <w:p w:rsidR="000D2883" w:rsidRPr="000D2883" w:rsidRDefault="000D2883" w:rsidP="000D2883">
            <w:pPr>
              <w:pStyle w:val="NoSpacing1"/>
              <w:ind w:left="148" w:right="93" w:hanging="142"/>
              <w:rPr>
                <w:rFonts w:ascii="Times New Roman" w:hAnsi="Times New Roman"/>
                <w:sz w:val="24"/>
                <w:szCs w:val="24"/>
              </w:rPr>
            </w:pPr>
            <w:r w:rsidRPr="000D2883">
              <w:rPr>
                <w:rFonts w:ascii="Times New Roman" w:hAnsi="Times New Roman"/>
                <w:sz w:val="24"/>
                <w:szCs w:val="24"/>
              </w:rPr>
              <w:t>Instrumen Penilaian: Rubrik</w:t>
            </w:r>
          </w:p>
          <w:p w:rsidR="000D2883" w:rsidRPr="000D2883" w:rsidRDefault="000D2883" w:rsidP="000D2883">
            <w:pPr>
              <w:pStyle w:val="NoSpacing1"/>
              <w:ind w:left="148" w:right="93" w:hanging="142"/>
              <w:rPr>
                <w:rFonts w:ascii="Times New Roman" w:hAnsi="Times New Roman"/>
                <w:sz w:val="24"/>
                <w:szCs w:val="24"/>
              </w:rPr>
            </w:pPr>
            <w:r w:rsidRPr="000D2883">
              <w:rPr>
                <w:rFonts w:ascii="Times New Roman" w:hAnsi="Times New Roman"/>
                <w:sz w:val="24"/>
                <w:szCs w:val="24"/>
              </w:rPr>
              <w:t>KD Bahasa Indonesia 3.8 dan 4.8</w:t>
            </w:r>
          </w:p>
          <w:p w:rsidR="000F36CE" w:rsidRPr="008F16E4" w:rsidRDefault="000F36CE" w:rsidP="000D2883">
            <w:pPr>
              <w:pStyle w:val="NoSpacing1"/>
              <w:ind w:left="148" w:right="93"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0F36CE" w:rsidRPr="008F16E4" w:rsidRDefault="000F36CE" w:rsidP="008B1569">
            <w:pPr>
              <w:pStyle w:val="NoSpacing1"/>
              <w:ind w:right="-108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Diskusi dan unjuk hasil</w:t>
            </w:r>
          </w:p>
        </w:tc>
        <w:tc>
          <w:tcPr>
            <w:tcW w:w="1229" w:type="pct"/>
          </w:tcPr>
          <w:p w:rsidR="000F36CE" w:rsidRPr="008F16E4" w:rsidRDefault="000F36CE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Rubrik penilaian pada BG halaman 13-14.</w:t>
            </w:r>
          </w:p>
        </w:tc>
      </w:tr>
      <w:tr w:rsidR="000D2883" w:rsidRPr="008F16E4" w:rsidTr="00350B66">
        <w:tc>
          <w:tcPr>
            <w:tcW w:w="738" w:type="pct"/>
          </w:tcPr>
          <w:p w:rsidR="000D2883" w:rsidRPr="008F16E4" w:rsidRDefault="000D2883" w:rsidP="00DC180C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545964">
              <w:rPr>
                <w:rFonts w:ascii="Times New Roman" w:hAnsi="Times New Roman"/>
                <w:sz w:val="24"/>
                <w:szCs w:val="24"/>
                <w:lang w:eastAsia="id-ID"/>
              </w:rPr>
              <w:t>PPKn</w:t>
            </w:r>
          </w:p>
        </w:tc>
        <w:tc>
          <w:tcPr>
            <w:tcW w:w="2295" w:type="pct"/>
          </w:tcPr>
          <w:p w:rsidR="000D2883" w:rsidRPr="000D2883" w:rsidRDefault="000D2883" w:rsidP="000D2883">
            <w:pPr>
              <w:pStyle w:val="NoSpacing1"/>
              <w:ind w:left="148" w:right="93" w:hanging="142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KD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PPKn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3.3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dan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4.3</w:t>
            </w:r>
          </w:p>
          <w:p w:rsidR="000D2883" w:rsidRDefault="000D2883" w:rsidP="000D2883">
            <w:pPr>
              <w:pStyle w:val="NoSpacing1"/>
              <w:ind w:left="148" w:right="93" w:hanging="142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Tujuan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Penilaian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:</w:t>
            </w:r>
          </w:p>
          <w:p w:rsidR="000D2883" w:rsidRPr="003806E3" w:rsidRDefault="000D2883" w:rsidP="000D2883">
            <w:pPr>
              <w:pStyle w:val="NoSpacing1"/>
              <w:ind w:left="148" w:right="93" w:hanging="142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KD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Pendidikan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Pancasila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dan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Kewarganegaraan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3.3 </w:t>
            </w:r>
            <w:proofErr w:type="spellStart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dan</w:t>
            </w:r>
            <w:proofErr w:type="spellEnd"/>
            <w:r w:rsidRPr="000D288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4.3</w:t>
            </w:r>
          </w:p>
        </w:tc>
        <w:tc>
          <w:tcPr>
            <w:tcW w:w="738" w:type="pct"/>
          </w:tcPr>
          <w:p w:rsidR="000D2883" w:rsidRPr="008F16E4" w:rsidRDefault="000D2883" w:rsidP="00B15BBF">
            <w:pPr>
              <w:pStyle w:val="NoSpacing1"/>
              <w:ind w:right="-108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Diskusi dan unjuk hasil</w:t>
            </w:r>
          </w:p>
        </w:tc>
        <w:tc>
          <w:tcPr>
            <w:tcW w:w="1229" w:type="pct"/>
          </w:tcPr>
          <w:p w:rsidR="000D2883" w:rsidRPr="008F16E4" w:rsidRDefault="000D2883" w:rsidP="00B15BBF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Rubrik penilaian pada BG halaman 13-14.</w:t>
            </w:r>
          </w:p>
        </w:tc>
      </w:tr>
      <w:tr w:rsidR="000D2883" w:rsidRPr="008F16E4" w:rsidTr="005533B0">
        <w:trPr>
          <w:trHeight w:val="146"/>
        </w:trPr>
        <w:tc>
          <w:tcPr>
            <w:tcW w:w="738" w:type="pct"/>
          </w:tcPr>
          <w:p w:rsidR="000D2883" w:rsidRPr="006913EE" w:rsidRDefault="000D2883" w:rsidP="00DC180C">
            <w:pPr>
              <w:pStyle w:val="NoSpacing1"/>
              <w:rPr>
                <w:rFonts w:ascii="Times New Roman" w:hAnsi="Times New Roman"/>
                <w:sz w:val="24"/>
                <w:szCs w:val="24"/>
                <w:lang w:val="en-US" w:eastAsia="id-ID"/>
              </w:rPr>
            </w:pPr>
            <w:r w:rsidRPr="00545964">
              <w:rPr>
                <w:rFonts w:ascii="Times New Roman" w:hAnsi="Times New Roman"/>
                <w:sz w:val="24"/>
                <w:szCs w:val="24"/>
                <w:lang w:val="en-US" w:eastAsia="id-ID"/>
              </w:rPr>
              <w:t>IPS</w:t>
            </w:r>
          </w:p>
        </w:tc>
        <w:tc>
          <w:tcPr>
            <w:tcW w:w="2295" w:type="pct"/>
          </w:tcPr>
          <w:p w:rsidR="000D2883" w:rsidRPr="000D2883" w:rsidRDefault="000D2883" w:rsidP="000D2883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2883">
              <w:rPr>
                <w:rFonts w:ascii="Times New Roman" w:eastAsiaTheme="minorHAnsi" w:hAnsi="Times New Roman"/>
                <w:sz w:val="24"/>
                <w:szCs w:val="24"/>
              </w:rPr>
              <w:t>KD Ilmu Pengetahuan Sosial 3.3 dan 4.3</w:t>
            </w:r>
          </w:p>
          <w:p w:rsidR="000D2883" w:rsidRPr="008F16E4" w:rsidRDefault="000D2883" w:rsidP="000D2883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0D2883" w:rsidRPr="008F16E4" w:rsidRDefault="000D2883" w:rsidP="00B15BBF">
            <w:pPr>
              <w:pStyle w:val="NoSpacing1"/>
              <w:ind w:right="-108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Diskusi dan unjuk hasil</w:t>
            </w:r>
          </w:p>
        </w:tc>
        <w:tc>
          <w:tcPr>
            <w:tcW w:w="1229" w:type="pct"/>
          </w:tcPr>
          <w:p w:rsidR="000D2883" w:rsidRPr="008F16E4" w:rsidRDefault="000D2883" w:rsidP="00B15BBF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Rubrik penilaian pada BG halaman 13-14.</w:t>
            </w:r>
          </w:p>
        </w:tc>
      </w:tr>
    </w:tbl>
    <w:p w:rsidR="001854CA" w:rsidRPr="008F16E4" w:rsidRDefault="001854CA" w:rsidP="001854CA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687949" w:rsidRPr="008F16E4" w:rsidRDefault="00687949" w:rsidP="003806E3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Remedial</w:t>
      </w:r>
    </w:p>
    <w:p w:rsidR="001B4EE7" w:rsidRPr="008F16E4" w:rsidRDefault="001B4EE7" w:rsidP="003806E3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Siswa yang belum</w:t>
      </w:r>
      <w:r w:rsidR="00322CC7" w:rsidRPr="008F16E4">
        <w:rPr>
          <w:rFonts w:ascii="Times New Roman" w:hAnsi="Times New Roman" w:cs="Times New Roman"/>
          <w:bCs/>
          <w:sz w:val="24"/>
          <w:szCs w:val="24"/>
        </w:rPr>
        <w:t xml:space="preserve"> terampil dalam menemukan gagasan pokok dan gagasan pendukung dapat diberikan contoh-contoh tambahan teks sebagai latihan tambahan. Siswa dapat dibantu oleh siswa lain yang telah sangat terampil dalam menemukan gagasan pokok dan gagasan pendukung. </w:t>
      </w:r>
    </w:p>
    <w:p w:rsidR="001B4EE7" w:rsidRPr="008F16E4" w:rsidRDefault="001B4EE7" w:rsidP="003806E3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687949" w:rsidRPr="008F16E4" w:rsidRDefault="00687949" w:rsidP="003806E3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Pengayaan</w:t>
      </w:r>
    </w:p>
    <w:p w:rsidR="00322CC7" w:rsidRPr="008F16E4" w:rsidRDefault="00C14268" w:rsidP="003806E3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Apabila</w:t>
      </w:r>
      <w:r w:rsidR="002E5578" w:rsidRPr="008F16E4">
        <w:rPr>
          <w:rFonts w:ascii="Times New Roman" w:hAnsi="Times New Roman" w:cs="Times New Roman"/>
          <w:bCs/>
          <w:sz w:val="24"/>
          <w:szCs w:val="24"/>
        </w:rPr>
        <w:t xml:space="preserve"> memiliki waktu, siswa dapat </w:t>
      </w:r>
      <w:r w:rsidRPr="008F16E4">
        <w:rPr>
          <w:rFonts w:ascii="Times New Roman" w:hAnsi="Times New Roman" w:cs="Times New Roman"/>
          <w:bCs/>
          <w:sz w:val="24"/>
          <w:szCs w:val="24"/>
        </w:rPr>
        <w:t>memainkan ansambel bunyi mereka kepada kelas lain.</w:t>
      </w:r>
    </w:p>
    <w:p w:rsidR="00C14268" w:rsidRPr="008F16E4" w:rsidRDefault="00C14268" w:rsidP="00322CC7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rPr>
          <w:rFonts w:ascii="Times New Roman" w:hAnsi="Times New Roman" w:cs="Times New Roman"/>
          <w:bCs/>
          <w:sz w:val="24"/>
          <w:szCs w:val="24"/>
        </w:rPr>
      </w:pPr>
    </w:p>
    <w:p w:rsidR="000223B5" w:rsidRPr="008F16E4" w:rsidRDefault="000223B5" w:rsidP="00571E58">
      <w:pPr>
        <w:pStyle w:val="ListParagraph"/>
        <w:numPr>
          <w:ilvl w:val="0"/>
          <w:numId w:val="7"/>
        </w:numPr>
        <w:tabs>
          <w:tab w:val="left" w:pos="3402"/>
          <w:tab w:val="left" w:pos="400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Bentuk Instrumen Penilaian</w:t>
      </w:r>
    </w:p>
    <w:p w:rsidR="00C14268" w:rsidRPr="008F16E4" w:rsidRDefault="00C14268" w:rsidP="00571E5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b/>
          <w:sz w:val="24"/>
          <w:szCs w:val="24"/>
        </w:rPr>
      </w:pPr>
      <w:r w:rsidRPr="008F16E4">
        <w:rPr>
          <w:rFonts w:ascii="Times New Roman" w:hAnsi="Times New Roman"/>
          <w:b/>
          <w:sz w:val="24"/>
          <w:szCs w:val="24"/>
        </w:rPr>
        <w:t xml:space="preserve">Jurnal Penilaian Sikap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1298"/>
        <w:gridCol w:w="1947"/>
        <w:gridCol w:w="2110"/>
        <w:gridCol w:w="1621"/>
        <w:gridCol w:w="1947"/>
      </w:tblGrid>
      <w:tr w:rsidR="00C14268" w:rsidRPr="008F16E4" w:rsidTr="00350B66">
        <w:trPr>
          <w:trHeight w:val="109"/>
        </w:trPr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No.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Tanggal</w:t>
            </w: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Nama Siswa</w:t>
            </w: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Catatan Perilaku</w:t>
            </w: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Butir Sikap</w:t>
            </w: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Tindak Lanjut</w:t>
            </w: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1.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2.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3.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4.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5.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</w:tbl>
    <w:p w:rsidR="00C14268" w:rsidRPr="008F16E4" w:rsidRDefault="00C14268" w:rsidP="00C14268">
      <w:pPr>
        <w:pStyle w:val="ListParagraph"/>
        <w:tabs>
          <w:tab w:val="left" w:pos="3402"/>
          <w:tab w:val="left" w:pos="4004"/>
        </w:tabs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F234F7" w:rsidRPr="008F16E4" w:rsidRDefault="000A1AD2" w:rsidP="00996D18">
      <w:pPr>
        <w:pStyle w:val="Default"/>
        <w:spacing w:line="360" w:lineRule="auto"/>
        <w:jc w:val="center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noProof/>
          <w:color w:val="auto"/>
          <w:lang w:val="en-US"/>
        </w:rPr>
        <mc:AlternateContent>
          <mc:Choice Requires="wps">
            <w:drawing>
              <wp:inline distT="0" distB="0" distL="0" distR="0">
                <wp:extent cx="5956300" cy="1200785"/>
                <wp:effectExtent l="9525" t="9525" r="6350" b="8890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0" cy="120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AB6" w:rsidRPr="003809C2" w:rsidRDefault="00655AB6" w:rsidP="00467DA6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Refleksi Guru</w:t>
                            </w:r>
                            <w:r w:rsidRPr="003809C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:</w:t>
                            </w:r>
                          </w:p>
                          <w:p w:rsidR="00655AB6" w:rsidRDefault="00655AB6" w:rsidP="00467D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469pt;height:9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">
                <v:textbox>
                  <w:txbxContent>
                    <w:p w:rsidR="00655AB6" w:rsidRPr="003809C2" w:rsidRDefault="00655AB6" w:rsidP="00467DA6">
                      <w:pPr>
                        <w:widowControl w:val="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Refleksi Guru</w:t>
                      </w:r>
                      <w:r w:rsidRPr="003809C2">
                        <w:rPr>
                          <w:rFonts w:ascii="Times New Roman" w:hAnsi="Times New Roman" w:cs="Times New Roman"/>
                          <w:sz w:val="24"/>
                        </w:rPr>
                        <w:t>:</w:t>
                      </w:r>
                    </w:p>
                    <w:p w:rsidR="00655AB6" w:rsidRDefault="00655AB6" w:rsidP="00467DA6"/>
                  </w:txbxContent>
                </v:textbox>
                <w10:anchorlock/>
              </v:shape>
            </w:pict>
          </mc:Fallback>
        </mc:AlternateContent>
      </w:r>
    </w:p>
    <w:p w:rsidR="00996D18" w:rsidRPr="008F16E4" w:rsidRDefault="00996D18" w:rsidP="005266F3">
      <w:pPr>
        <w:pStyle w:val="Default"/>
        <w:spacing w:line="360" w:lineRule="auto"/>
        <w:rPr>
          <w:color w:val="auto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AD5EDB" w:rsidRPr="004C606B" w:rsidTr="00DB09C2">
        <w:trPr>
          <w:trHeight w:val="212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Mengetahui</w:t>
            </w: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Kepala Sekolah,</w:t>
            </w: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</w:pPr>
            <w:r w:rsidRPr="004C60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>Mimin Suminar, S.Pd.</w:t>
            </w: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NIP. 19650718 199212 2005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Rajamandala, Januari 2018</w:t>
            </w: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Guru Kelas 5</w:t>
            </w: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</w:t>
            </w: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"/>
              </w:rPr>
            </w:pPr>
            <w:r w:rsidRPr="004C606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t-BR"/>
              </w:rPr>
              <w:t>Nina Nurhayati, S.Pd.</w:t>
            </w:r>
          </w:p>
          <w:p w:rsidR="00AD5EDB" w:rsidRPr="004C606B" w:rsidRDefault="00AD5EDB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NIP. </w:t>
            </w:r>
            <w:r w:rsidRPr="004C606B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19780316 200801 2001</w:t>
            </w:r>
          </w:p>
        </w:tc>
      </w:tr>
    </w:tbl>
    <w:p w:rsidR="001B3281" w:rsidRPr="008F16E4" w:rsidRDefault="001B3281" w:rsidP="00B82116">
      <w:pPr>
        <w:pStyle w:val="Default"/>
        <w:rPr>
          <w:color w:val="auto"/>
        </w:rPr>
      </w:pPr>
    </w:p>
    <w:p w:rsidR="00DB5AF0" w:rsidRPr="00C12C65" w:rsidRDefault="00DB5AF0" w:rsidP="00350B66">
      <w:pPr>
        <w:rPr>
          <w:rFonts w:ascii="Times New Roman" w:hAnsi="Times New Roman" w:cs="Times New Roman"/>
          <w:b/>
          <w:bCs/>
          <w:noProof w:val="0"/>
          <w:sz w:val="28"/>
          <w:szCs w:val="24"/>
        </w:rPr>
      </w:pPr>
    </w:p>
    <w:sectPr w:rsidR="00DB5AF0" w:rsidRPr="00C12C65" w:rsidSect="00350B66">
      <w:footerReference w:type="default" r:id="rId12"/>
      <w:footerReference w:type="first" r:id="rId13"/>
      <w:pgSz w:w="11624" w:h="18144" w:code="1"/>
      <w:pgMar w:top="1134" w:right="1134" w:bottom="1134" w:left="1134" w:header="567" w:footer="56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5B7" w:rsidRDefault="009225B7" w:rsidP="00F44163">
      <w:pPr>
        <w:spacing w:after="0" w:line="240" w:lineRule="auto"/>
      </w:pPr>
      <w:r>
        <w:separator/>
      </w:r>
    </w:p>
  </w:endnote>
  <w:endnote w:type="continuationSeparator" w:id="0">
    <w:p w:rsidR="009225B7" w:rsidRDefault="009225B7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Baar Metanoia"/>
    <w:charset w:val="00"/>
    <w:family w:val="auto"/>
    <w:pitch w:val="variable"/>
    <w:sig w:usb0="00000003" w:usb1="00000000" w:usb2="00000000" w:usb3="00000000" w:csb0="00000001" w:csb1="00000000"/>
  </w:font>
  <w:font w:name="BaarMetanoia">
    <w:altName w:val="Cambria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789093"/>
      <w:docPartObj>
        <w:docPartGallery w:val="Page Numbers (Bottom of Page)"/>
        <w:docPartUnique/>
      </w:docPartObj>
    </w:sdtPr>
    <w:sdtEndPr/>
    <w:sdtContent>
      <w:p w:rsidR="00655AB6" w:rsidRPr="00032116" w:rsidRDefault="00655AB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032116">
          <w:rPr>
            <w:rFonts w:ascii="Arial" w:hAnsi="Arial" w:cs="Arial"/>
            <w:sz w:val="16"/>
            <w:szCs w:val="16"/>
          </w:rPr>
          <w:t>RPP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KELAS </w:t>
        </w:r>
        <w:r>
          <w:rPr>
            <w:rFonts w:ascii="Arial" w:hAnsi="Arial" w:cs="Arial"/>
            <w:sz w:val="16"/>
            <w:szCs w:val="16"/>
            <w:lang w:val="en-US"/>
          </w:rPr>
          <w:t>5</w:t>
        </w:r>
        <w:r w:rsidRPr="00032116">
          <w:rPr>
            <w:rFonts w:ascii="Arial" w:hAnsi="Arial" w:cs="Arial"/>
            <w:sz w:val="16"/>
            <w:szCs w:val="16"/>
          </w:rPr>
          <w:t xml:space="preserve"> SEMESTER </w:t>
        </w:r>
        <w:r>
          <w:rPr>
            <w:rFonts w:ascii="Arial" w:hAnsi="Arial" w:cs="Arial"/>
            <w:sz w:val="16"/>
            <w:szCs w:val="16"/>
            <w:lang w:val="en-US"/>
          </w:rPr>
          <w:t>2</w:t>
        </w:r>
        <w:r w:rsidRPr="007664A3">
          <w:t xml:space="preserve"> </w:t>
        </w:r>
        <w:r w:rsidR="00AD5EDB">
          <w:rPr>
            <w:rFonts w:ascii="Arial" w:hAnsi="Arial" w:cs="Arial"/>
            <w:sz w:val="16"/>
            <w:szCs w:val="16"/>
            <w:lang w:val="en-US"/>
          </w:rPr>
          <w:t>JS</w:t>
        </w:r>
        <w:r>
          <w:rPr>
            <w:rFonts w:ascii="Arial" w:hAnsi="Arial" w:cs="Arial"/>
            <w:sz w:val="16"/>
            <w:szCs w:val="16"/>
            <w:lang w:val="en-US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begin"/>
        </w:r>
        <w:r w:rsidRPr="00482907">
          <w:rPr>
            <w:rFonts w:ascii="Arial" w:hAnsi="Arial" w:cs="Arial"/>
            <w:b/>
            <w:sz w:val="16"/>
            <w:szCs w:val="16"/>
          </w:rPr>
          <w:instrText xml:space="preserve"> PAGE   \* MERGEFORMAT </w:instrText>
        </w:r>
        <w:r w:rsidRPr="00482907">
          <w:rPr>
            <w:rFonts w:ascii="Arial" w:hAnsi="Arial" w:cs="Arial"/>
            <w:b/>
            <w:sz w:val="16"/>
            <w:szCs w:val="16"/>
          </w:rPr>
          <w:fldChar w:fldCharType="separate"/>
        </w:r>
        <w:r w:rsidR="006743BB">
          <w:rPr>
            <w:rFonts w:ascii="Arial" w:hAnsi="Arial" w:cs="Arial"/>
            <w:b/>
            <w:sz w:val="16"/>
            <w:szCs w:val="16"/>
          </w:rPr>
          <w:t>3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end"/>
        </w:r>
      </w:p>
    </w:sdtContent>
  </w:sdt>
  <w:p w:rsidR="00655AB6" w:rsidRDefault="00655A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B6" w:rsidRDefault="00655AB6">
    <w:pPr>
      <w:pStyle w:val="Footer"/>
      <w:jc w:val="right"/>
    </w:pPr>
  </w:p>
  <w:p w:rsidR="00655AB6" w:rsidRDefault="00655A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5B7" w:rsidRDefault="009225B7" w:rsidP="00F44163">
      <w:pPr>
        <w:spacing w:after="0" w:line="240" w:lineRule="auto"/>
      </w:pPr>
      <w:r>
        <w:separator/>
      </w:r>
    </w:p>
  </w:footnote>
  <w:footnote w:type="continuationSeparator" w:id="0">
    <w:p w:rsidR="009225B7" w:rsidRDefault="009225B7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46.05pt;height:43.55pt" o:bullet="t">
        <v:imagedata r:id="rId1" o:title="End show"/>
      </v:shape>
    </w:pict>
  </w:numPicBullet>
  <w:abstractNum w:abstractNumId="0">
    <w:nsid w:val="035A4589"/>
    <w:multiLevelType w:val="hybridMultilevel"/>
    <w:tmpl w:val="C5306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7E19"/>
    <w:multiLevelType w:val="hybridMultilevel"/>
    <w:tmpl w:val="8C1A3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C76B5"/>
    <w:multiLevelType w:val="multilevel"/>
    <w:tmpl w:val="CAD254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A7E94"/>
    <w:multiLevelType w:val="hybridMultilevel"/>
    <w:tmpl w:val="713C7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110C2"/>
    <w:multiLevelType w:val="hybridMultilevel"/>
    <w:tmpl w:val="33FA87D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D03A10"/>
    <w:multiLevelType w:val="hybridMultilevel"/>
    <w:tmpl w:val="74F66B16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1A1C6A6F"/>
    <w:multiLevelType w:val="hybridMultilevel"/>
    <w:tmpl w:val="04F0E51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E4E30"/>
    <w:multiLevelType w:val="hybridMultilevel"/>
    <w:tmpl w:val="73FC0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94C2D"/>
    <w:multiLevelType w:val="hybridMultilevel"/>
    <w:tmpl w:val="1FF68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23611"/>
    <w:multiLevelType w:val="multilevel"/>
    <w:tmpl w:val="20023611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53DA0"/>
    <w:multiLevelType w:val="hybridMultilevel"/>
    <w:tmpl w:val="B308A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B211A"/>
    <w:multiLevelType w:val="hybridMultilevel"/>
    <w:tmpl w:val="C5BC4626"/>
    <w:lvl w:ilvl="0" w:tplc="F9642B0C">
      <w:start w:val="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5B20C2"/>
    <w:multiLevelType w:val="hybridMultilevel"/>
    <w:tmpl w:val="DF4CF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2635B"/>
    <w:multiLevelType w:val="hybridMultilevel"/>
    <w:tmpl w:val="B7DAC3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863D5"/>
    <w:multiLevelType w:val="hybridMultilevel"/>
    <w:tmpl w:val="FC444402"/>
    <w:lvl w:ilvl="0" w:tplc="DBF6F2E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AE4AD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E59A9"/>
    <w:multiLevelType w:val="multilevel"/>
    <w:tmpl w:val="37AE59A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E6882"/>
    <w:multiLevelType w:val="hybridMultilevel"/>
    <w:tmpl w:val="44E21B8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D437483"/>
    <w:multiLevelType w:val="hybridMultilevel"/>
    <w:tmpl w:val="1F986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01E65"/>
    <w:multiLevelType w:val="hybridMultilevel"/>
    <w:tmpl w:val="90F80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391B82"/>
    <w:multiLevelType w:val="hybridMultilevel"/>
    <w:tmpl w:val="777898C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9A44ED5"/>
    <w:multiLevelType w:val="hybridMultilevel"/>
    <w:tmpl w:val="FEB03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C7D41"/>
    <w:multiLevelType w:val="hybridMultilevel"/>
    <w:tmpl w:val="001ED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6869B2"/>
    <w:multiLevelType w:val="hybridMultilevel"/>
    <w:tmpl w:val="82AA3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CD51CA"/>
    <w:multiLevelType w:val="hybridMultilevel"/>
    <w:tmpl w:val="F74261CE"/>
    <w:lvl w:ilvl="0" w:tplc="17BE525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DB55B8"/>
    <w:multiLevelType w:val="hybridMultilevel"/>
    <w:tmpl w:val="97EE0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266E3"/>
    <w:multiLevelType w:val="hybridMultilevel"/>
    <w:tmpl w:val="AAD66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5E2AC0"/>
    <w:multiLevelType w:val="hybridMultilevel"/>
    <w:tmpl w:val="709C9F2C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51823AA"/>
    <w:multiLevelType w:val="hybridMultilevel"/>
    <w:tmpl w:val="BF98AA30"/>
    <w:lvl w:ilvl="0" w:tplc="17BE525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143EB"/>
    <w:multiLevelType w:val="hybridMultilevel"/>
    <w:tmpl w:val="8B0243BA"/>
    <w:lvl w:ilvl="0" w:tplc="04090015">
      <w:start w:val="1"/>
      <w:numFmt w:val="upp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0C57868"/>
    <w:multiLevelType w:val="hybridMultilevel"/>
    <w:tmpl w:val="B2C82314"/>
    <w:lvl w:ilvl="0" w:tplc="0421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9EE4680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3B3685A"/>
    <w:multiLevelType w:val="hybridMultilevel"/>
    <w:tmpl w:val="B6649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CC0CF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776038"/>
    <w:multiLevelType w:val="hybridMultilevel"/>
    <w:tmpl w:val="1CA6772C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874E7E"/>
    <w:multiLevelType w:val="hybridMultilevel"/>
    <w:tmpl w:val="32404A74"/>
    <w:lvl w:ilvl="0" w:tplc="C314677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29"/>
  </w:num>
  <w:num w:numId="4">
    <w:abstractNumId w:val="15"/>
  </w:num>
  <w:num w:numId="5">
    <w:abstractNumId w:val="2"/>
  </w:num>
  <w:num w:numId="6">
    <w:abstractNumId w:val="9"/>
  </w:num>
  <w:num w:numId="7">
    <w:abstractNumId w:val="26"/>
  </w:num>
  <w:num w:numId="8">
    <w:abstractNumId w:val="16"/>
  </w:num>
  <w:num w:numId="9">
    <w:abstractNumId w:val="19"/>
  </w:num>
  <w:num w:numId="10">
    <w:abstractNumId w:val="25"/>
  </w:num>
  <w:num w:numId="11">
    <w:abstractNumId w:val="5"/>
  </w:num>
  <w:num w:numId="12">
    <w:abstractNumId w:val="12"/>
  </w:num>
  <w:num w:numId="13">
    <w:abstractNumId w:val="28"/>
  </w:num>
  <w:num w:numId="14">
    <w:abstractNumId w:val="4"/>
  </w:num>
  <w:num w:numId="15">
    <w:abstractNumId w:val="30"/>
  </w:num>
  <w:num w:numId="16">
    <w:abstractNumId w:val="13"/>
  </w:num>
  <w:num w:numId="17">
    <w:abstractNumId w:val="18"/>
  </w:num>
  <w:num w:numId="18">
    <w:abstractNumId w:val="22"/>
  </w:num>
  <w:num w:numId="19">
    <w:abstractNumId w:val="27"/>
  </w:num>
  <w:num w:numId="20">
    <w:abstractNumId w:val="11"/>
  </w:num>
  <w:num w:numId="21">
    <w:abstractNumId w:val="31"/>
  </w:num>
  <w:num w:numId="22">
    <w:abstractNumId w:val="23"/>
  </w:num>
  <w:num w:numId="23">
    <w:abstractNumId w:val="17"/>
  </w:num>
  <w:num w:numId="24">
    <w:abstractNumId w:val="8"/>
  </w:num>
  <w:num w:numId="25">
    <w:abstractNumId w:val="0"/>
  </w:num>
  <w:num w:numId="26">
    <w:abstractNumId w:val="21"/>
  </w:num>
  <w:num w:numId="27">
    <w:abstractNumId w:val="32"/>
  </w:num>
  <w:num w:numId="28">
    <w:abstractNumId w:val="3"/>
  </w:num>
  <w:num w:numId="29">
    <w:abstractNumId w:val="1"/>
  </w:num>
  <w:num w:numId="30">
    <w:abstractNumId w:val="24"/>
  </w:num>
  <w:num w:numId="31">
    <w:abstractNumId w:val="10"/>
  </w:num>
  <w:num w:numId="32">
    <w:abstractNumId w:val="7"/>
  </w:num>
  <w:num w:numId="33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3852"/>
    <w:rsid w:val="00005367"/>
    <w:rsid w:val="0000631F"/>
    <w:rsid w:val="000072AC"/>
    <w:rsid w:val="000113E0"/>
    <w:rsid w:val="00011EA3"/>
    <w:rsid w:val="00013520"/>
    <w:rsid w:val="000145A5"/>
    <w:rsid w:val="000155BA"/>
    <w:rsid w:val="00015B55"/>
    <w:rsid w:val="0001632D"/>
    <w:rsid w:val="00016F25"/>
    <w:rsid w:val="00017637"/>
    <w:rsid w:val="000206FD"/>
    <w:rsid w:val="00021246"/>
    <w:rsid w:val="00021EB4"/>
    <w:rsid w:val="00022149"/>
    <w:rsid w:val="000223B5"/>
    <w:rsid w:val="00022C3C"/>
    <w:rsid w:val="00025E6A"/>
    <w:rsid w:val="00026FFF"/>
    <w:rsid w:val="00027E37"/>
    <w:rsid w:val="00032116"/>
    <w:rsid w:val="00032678"/>
    <w:rsid w:val="000336C4"/>
    <w:rsid w:val="00033734"/>
    <w:rsid w:val="00033E2F"/>
    <w:rsid w:val="00034812"/>
    <w:rsid w:val="000423E4"/>
    <w:rsid w:val="00042D87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1CFA"/>
    <w:rsid w:val="00062005"/>
    <w:rsid w:val="00063B14"/>
    <w:rsid w:val="00063FDF"/>
    <w:rsid w:val="00064373"/>
    <w:rsid w:val="00065944"/>
    <w:rsid w:val="00065C1F"/>
    <w:rsid w:val="00067D36"/>
    <w:rsid w:val="00067D54"/>
    <w:rsid w:val="000739CE"/>
    <w:rsid w:val="000744B1"/>
    <w:rsid w:val="00074A5C"/>
    <w:rsid w:val="00076690"/>
    <w:rsid w:val="00076824"/>
    <w:rsid w:val="00076CC5"/>
    <w:rsid w:val="0007766A"/>
    <w:rsid w:val="00081244"/>
    <w:rsid w:val="00081C3A"/>
    <w:rsid w:val="00082478"/>
    <w:rsid w:val="000836C9"/>
    <w:rsid w:val="00083C2F"/>
    <w:rsid w:val="00084834"/>
    <w:rsid w:val="00084A11"/>
    <w:rsid w:val="000873D3"/>
    <w:rsid w:val="000900CA"/>
    <w:rsid w:val="00091AB5"/>
    <w:rsid w:val="00092B82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3728"/>
    <w:rsid w:val="000B6ED4"/>
    <w:rsid w:val="000C01F9"/>
    <w:rsid w:val="000C3052"/>
    <w:rsid w:val="000C3BA4"/>
    <w:rsid w:val="000C7246"/>
    <w:rsid w:val="000D0456"/>
    <w:rsid w:val="000D0525"/>
    <w:rsid w:val="000D0DED"/>
    <w:rsid w:val="000D2883"/>
    <w:rsid w:val="000D2950"/>
    <w:rsid w:val="000D56FD"/>
    <w:rsid w:val="000D5B71"/>
    <w:rsid w:val="000D623A"/>
    <w:rsid w:val="000D65A0"/>
    <w:rsid w:val="000E303A"/>
    <w:rsid w:val="000E3485"/>
    <w:rsid w:val="000E3717"/>
    <w:rsid w:val="000E5136"/>
    <w:rsid w:val="000E51A0"/>
    <w:rsid w:val="000E6690"/>
    <w:rsid w:val="000E7106"/>
    <w:rsid w:val="000F1BD6"/>
    <w:rsid w:val="000F36CE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205A5"/>
    <w:rsid w:val="001211C6"/>
    <w:rsid w:val="00122226"/>
    <w:rsid w:val="00123D26"/>
    <w:rsid w:val="00124AC3"/>
    <w:rsid w:val="00124E9B"/>
    <w:rsid w:val="001279EB"/>
    <w:rsid w:val="001330EA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2CCE"/>
    <w:rsid w:val="00143BE1"/>
    <w:rsid w:val="00143C76"/>
    <w:rsid w:val="001440EB"/>
    <w:rsid w:val="0014532E"/>
    <w:rsid w:val="00145E27"/>
    <w:rsid w:val="00151B3B"/>
    <w:rsid w:val="001568D8"/>
    <w:rsid w:val="0016135E"/>
    <w:rsid w:val="001639D9"/>
    <w:rsid w:val="00166A16"/>
    <w:rsid w:val="001748FB"/>
    <w:rsid w:val="00174AEC"/>
    <w:rsid w:val="001753BF"/>
    <w:rsid w:val="00181BBF"/>
    <w:rsid w:val="00181E19"/>
    <w:rsid w:val="00182EDE"/>
    <w:rsid w:val="00183D73"/>
    <w:rsid w:val="001854CA"/>
    <w:rsid w:val="00186D9D"/>
    <w:rsid w:val="0018795A"/>
    <w:rsid w:val="001930AB"/>
    <w:rsid w:val="00194BCC"/>
    <w:rsid w:val="0019573C"/>
    <w:rsid w:val="00195866"/>
    <w:rsid w:val="00195FAD"/>
    <w:rsid w:val="001A13B8"/>
    <w:rsid w:val="001A1674"/>
    <w:rsid w:val="001A1877"/>
    <w:rsid w:val="001A1982"/>
    <w:rsid w:val="001A204E"/>
    <w:rsid w:val="001A3B34"/>
    <w:rsid w:val="001A501A"/>
    <w:rsid w:val="001A598C"/>
    <w:rsid w:val="001A6738"/>
    <w:rsid w:val="001A683B"/>
    <w:rsid w:val="001B0EB9"/>
    <w:rsid w:val="001B3281"/>
    <w:rsid w:val="001B4EE7"/>
    <w:rsid w:val="001B750E"/>
    <w:rsid w:val="001C4857"/>
    <w:rsid w:val="001C5BD6"/>
    <w:rsid w:val="001C665E"/>
    <w:rsid w:val="001C78F8"/>
    <w:rsid w:val="001D0ADD"/>
    <w:rsid w:val="001D31C6"/>
    <w:rsid w:val="001D4314"/>
    <w:rsid w:val="001E040F"/>
    <w:rsid w:val="001E04E4"/>
    <w:rsid w:val="001E1F65"/>
    <w:rsid w:val="001E5A02"/>
    <w:rsid w:val="001E7BBA"/>
    <w:rsid w:val="001F0ADA"/>
    <w:rsid w:val="001F53AC"/>
    <w:rsid w:val="001F5FE5"/>
    <w:rsid w:val="001F60BC"/>
    <w:rsid w:val="0020078B"/>
    <w:rsid w:val="0020103E"/>
    <w:rsid w:val="002013C9"/>
    <w:rsid w:val="00202215"/>
    <w:rsid w:val="00202560"/>
    <w:rsid w:val="00203111"/>
    <w:rsid w:val="00206612"/>
    <w:rsid w:val="002067A4"/>
    <w:rsid w:val="00211410"/>
    <w:rsid w:val="002176CB"/>
    <w:rsid w:val="00225952"/>
    <w:rsid w:val="00226151"/>
    <w:rsid w:val="00226E0D"/>
    <w:rsid w:val="00230225"/>
    <w:rsid w:val="00232736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603EF"/>
    <w:rsid w:val="00262693"/>
    <w:rsid w:val="002631CF"/>
    <w:rsid w:val="00264196"/>
    <w:rsid w:val="002651A7"/>
    <w:rsid w:val="00270AF2"/>
    <w:rsid w:val="00275B51"/>
    <w:rsid w:val="0027603D"/>
    <w:rsid w:val="00282513"/>
    <w:rsid w:val="00283EF4"/>
    <w:rsid w:val="00284349"/>
    <w:rsid w:val="00284EB4"/>
    <w:rsid w:val="0028634E"/>
    <w:rsid w:val="00286C43"/>
    <w:rsid w:val="002877F3"/>
    <w:rsid w:val="00290B78"/>
    <w:rsid w:val="00290C4C"/>
    <w:rsid w:val="00291159"/>
    <w:rsid w:val="0029147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B030C"/>
    <w:rsid w:val="002B06CC"/>
    <w:rsid w:val="002B14C4"/>
    <w:rsid w:val="002B2347"/>
    <w:rsid w:val="002B2529"/>
    <w:rsid w:val="002B4358"/>
    <w:rsid w:val="002B708D"/>
    <w:rsid w:val="002C08E7"/>
    <w:rsid w:val="002C0FD9"/>
    <w:rsid w:val="002C11B7"/>
    <w:rsid w:val="002C363A"/>
    <w:rsid w:val="002C746E"/>
    <w:rsid w:val="002D04BF"/>
    <w:rsid w:val="002D0ADC"/>
    <w:rsid w:val="002D1113"/>
    <w:rsid w:val="002D2E2F"/>
    <w:rsid w:val="002D3093"/>
    <w:rsid w:val="002D49E0"/>
    <w:rsid w:val="002D580F"/>
    <w:rsid w:val="002D6E41"/>
    <w:rsid w:val="002D7CA8"/>
    <w:rsid w:val="002D7F78"/>
    <w:rsid w:val="002E0A5A"/>
    <w:rsid w:val="002E174B"/>
    <w:rsid w:val="002E2FCC"/>
    <w:rsid w:val="002E30B1"/>
    <w:rsid w:val="002E4646"/>
    <w:rsid w:val="002E5578"/>
    <w:rsid w:val="002E5B8C"/>
    <w:rsid w:val="002E5F6D"/>
    <w:rsid w:val="002E6289"/>
    <w:rsid w:val="002E6C2B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2F44"/>
    <w:rsid w:val="00314FC9"/>
    <w:rsid w:val="0031587A"/>
    <w:rsid w:val="0031644C"/>
    <w:rsid w:val="00317022"/>
    <w:rsid w:val="0031749A"/>
    <w:rsid w:val="003174B8"/>
    <w:rsid w:val="00320C39"/>
    <w:rsid w:val="00322142"/>
    <w:rsid w:val="00322CC7"/>
    <w:rsid w:val="00324106"/>
    <w:rsid w:val="003267DB"/>
    <w:rsid w:val="00326B21"/>
    <w:rsid w:val="00326D32"/>
    <w:rsid w:val="003312C3"/>
    <w:rsid w:val="00334A2F"/>
    <w:rsid w:val="00340253"/>
    <w:rsid w:val="00340659"/>
    <w:rsid w:val="00340AAE"/>
    <w:rsid w:val="0034193E"/>
    <w:rsid w:val="00343AC2"/>
    <w:rsid w:val="0034422E"/>
    <w:rsid w:val="003444A2"/>
    <w:rsid w:val="00347D3B"/>
    <w:rsid w:val="00350B66"/>
    <w:rsid w:val="00353393"/>
    <w:rsid w:val="003552B6"/>
    <w:rsid w:val="00355CEA"/>
    <w:rsid w:val="00356980"/>
    <w:rsid w:val="00356BA9"/>
    <w:rsid w:val="00357BA7"/>
    <w:rsid w:val="0036001A"/>
    <w:rsid w:val="0036356F"/>
    <w:rsid w:val="003641F1"/>
    <w:rsid w:val="0036456E"/>
    <w:rsid w:val="00364DFE"/>
    <w:rsid w:val="00366B48"/>
    <w:rsid w:val="0037317C"/>
    <w:rsid w:val="00373604"/>
    <w:rsid w:val="00373941"/>
    <w:rsid w:val="0037536C"/>
    <w:rsid w:val="00375FAE"/>
    <w:rsid w:val="003806E3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0073"/>
    <w:rsid w:val="003B1207"/>
    <w:rsid w:val="003B21FA"/>
    <w:rsid w:val="003B2F7B"/>
    <w:rsid w:val="003B3550"/>
    <w:rsid w:val="003B482E"/>
    <w:rsid w:val="003B7DE2"/>
    <w:rsid w:val="003C037F"/>
    <w:rsid w:val="003C070D"/>
    <w:rsid w:val="003C1079"/>
    <w:rsid w:val="003C12D0"/>
    <w:rsid w:val="003C30A5"/>
    <w:rsid w:val="003C6AB4"/>
    <w:rsid w:val="003D1141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E7DFC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3FD1"/>
    <w:rsid w:val="00444947"/>
    <w:rsid w:val="004456E7"/>
    <w:rsid w:val="00446AEE"/>
    <w:rsid w:val="0044705F"/>
    <w:rsid w:val="00451051"/>
    <w:rsid w:val="00451EF3"/>
    <w:rsid w:val="004527CA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280E"/>
    <w:rsid w:val="004C3785"/>
    <w:rsid w:val="004C66F2"/>
    <w:rsid w:val="004C6CFF"/>
    <w:rsid w:val="004D19A0"/>
    <w:rsid w:val="004D389C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5003EB"/>
    <w:rsid w:val="0050109D"/>
    <w:rsid w:val="0050299E"/>
    <w:rsid w:val="005030E2"/>
    <w:rsid w:val="005037E9"/>
    <w:rsid w:val="00505148"/>
    <w:rsid w:val="0050690D"/>
    <w:rsid w:val="005071DB"/>
    <w:rsid w:val="00512F96"/>
    <w:rsid w:val="005149F1"/>
    <w:rsid w:val="0051670C"/>
    <w:rsid w:val="00517D46"/>
    <w:rsid w:val="00521549"/>
    <w:rsid w:val="00523888"/>
    <w:rsid w:val="0052412F"/>
    <w:rsid w:val="00525309"/>
    <w:rsid w:val="005266F3"/>
    <w:rsid w:val="00526C96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4A59"/>
    <w:rsid w:val="00545964"/>
    <w:rsid w:val="00545D04"/>
    <w:rsid w:val="0054630D"/>
    <w:rsid w:val="00550E57"/>
    <w:rsid w:val="005515F6"/>
    <w:rsid w:val="00552DBF"/>
    <w:rsid w:val="005533B0"/>
    <w:rsid w:val="00555112"/>
    <w:rsid w:val="005564C7"/>
    <w:rsid w:val="0056303C"/>
    <w:rsid w:val="00566FD0"/>
    <w:rsid w:val="00567667"/>
    <w:rsid w:val="00571E58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7885"/>
    <w:rsid w:val="005A0765"/>
    <w:rsid w:val="005A0F36"/>
    <w:rsid w:val="005A4A11"/>
    <w:rsid w:val="005A68D6"/>
    <w:rsid w:val="005A7551"/>
    <w:rsid w:val="005A7C2C"/>
    <w:rsid w:val="005B0231"/>
    <w:rsid w:val="005B21AC"/>
    <w:rsid w:val="005B30B4"/>
    <w:rsid w:val="005B491E"/>
    <w:rsid w:val="005B57C2"/>
    <w:rsid w:val="005B674D"/>
    <w:rsid w:val="005B6CDA"/>
    <w:rsid w:val="005C127C"/>
    <w:rsid w:val="005C472B"/>
    <w:rsid w:val="005C575B"/>
    <w:rsid w:val="005C5B78"/>
    <w:rsid w:val="005C791F"/>
    <w:rsid w:val="005D238E"/>
    <w:rsid w:val="005D71FA"/>
    <w:rsid w:val="005E710F"/>
    <w:rsid w:val="005F027E"/>
    <w:rsid w:val="005F04AF"/>
    <w:rsid w:val="005F2292"/>
    <w:rsid w:val="005F52E2"/>
    <w:rsid w:val="005F59EF"/>
    <w:rsid w:val="005F5CC6"/>
    <w:rsid w:val="005F62B0"/>
    <w:rsid w:val="005F7600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2934"/>
    <w:rsid w:val="00632EB1"/>
    <w:rsid w:val="00641F47"/>
    <w:rsid w:val="0064381F"/>
    <w:rsid w:val="00647049"/>
    <w:rsid w:val="00650945"/>
    <w:rsid w:val="006529BB"/>
    <w:rsid w:val="00654D19"/>
    <w:rsid w:val="00655AB6"/>
    <w:rsid w:val="00655F32"/>
    <w:rsid w:val="00657900"/>
    <w:rsid w:val="006611DB"/>
    <w:rsid w:val="00662BD5"/>
    <w:rsid w:val="00662CF1"/>
    <w:rsid w:val="00662E17"/>
    <w:rsid w:val="00665229"/>
    <w:rsid w:val="0066763A"/>
    <w:rsid w:val="006743BB"/>
    <w:rsid w:val="006749E3"/>
    <w:rsid w:val="00676E1F"/>
    <w:rsid w:val="0068015F"/>
    <w:rsid w:val="00680D2C"/>
    <w:rsid w:val="006817A3"/>
    <w:rsid w:val="006830AF"/>
    <w:rsid w:val="00687796"/>
    <w:rsid w:val="00687949"/>
    <w:rsid w:val="006879C8"/>
    <w:rsid w:val="006912E0"/>
    <w:rsid w:val="006913EE"/>
    <w:rsid w:val="00691930"/>
    <w:rsid w:val="0069486F"/>
    <w:rsid w:val="00694BB7"/>
    <w:rsid w:val="00695449"/>
    <w:rsid w:val="006958ED"/>
    <w:rsid w:val="0069759E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E05A7"/>
    <w:rsid w:val="006E21BE"/>
    <w:rsid w:val="006E27D1"/>
    <w:rsid w:val="006E5259"/>
    <w:rsid w:val="006E6549"/>
    <w:rsid w:val="006F0EE9"/>
    <w:rsid w:val="006F12CD"/>
    <w:rsid w:val="006F214D"/>
    <w:rsid w:val="006F398A"/>
    <w:rsid w:val="006F4AE4"/>
    <w:rsid w:val="006F5D13"/>
    <w:rsid w:val="00700307"/>
    <w:rsid w:val="007020FB"/>
    <w:rsid w:val="00702885"/>
    <w:rsid w:val="0070674E"/>
    <w:rsid w:val="007114C2"/>
    <w:rsid w:val="00712A76"/>
    <w:rsid w:val="00712A7B"/>
    <w:rsid w:val="0071671E"/>
    <w:rsid w:val="00716B22"/>
    <w:rsid w:val="007171B2"/>
    <w:rsid w:val="00720C02"/>
    <w:rsid w:val="00724C7F"/>
    <w:rsid w:val="00730067"/>
    <w:rsid w:val="007313C0"/>
    <w:rsid w:val="00734ECB"/>
    <w:rsid w:val="0073644C"/>
    <w:rsid w:val="007405C9"/>
    <w:rsid w:val="007446CA"/>
    <w:rsid w:val="00744E67"/>
    <w:rsid w:val="00745CBB"/>
    <w:rsid w:val="007467B6"/>
    <w:rsid w:val="007472BF"/>
    <w:rsid w:val="00747A57"/>
    <w:rsid w:val="00747EF6"/>
    <w:rsid w:val="00754A2C"/>
    <w:rsid w:val="00757845"/>
    <w:rsid w:val="00760693"/>
    <w:rsid w:val="00761C75"/>
    <w:rsid w:val="00764116"/>
    <w:rsid w:val="007664A3"/>
    <w:rsid w:val="00766EC7"/>
    <w:rsid w:val="007674C3"/>
    <w:rsid w:val="00770A62"/>
    <w:rsid w:val="00771774"/>
    <w:rsid w:val="0077280F"/>
    <w:rsid w:val="007728AF"/>
    <w:rsid w:val="007769E2"/>
    <w:rsid w:val="00781FCA"/>
    <w:rsid w:val="0078269D"/>
    <w:rsid w:val="00782E0F"/>
    <w:rsid w:val="00782FF9"/>
    <w:rsid w:val="00783BC5"/>
    <w:rsid w:val="007845FD"/>
    <w:rsid w:val="007854DC"/>
    <w:rsid w:val="007906AE"/>
    <w:rsid w:val="00790755"/>
    <w:rsid w:val="00790E5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A1"/>
    <w:rsid w:val="007A3F75"/>
    <w:rsid w:val="007A4CA1"/>
    <w:rsid w:val="007A6275"/>
    <w:rsid w:val="007A7D60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6AF2"/>
    <w:rsid w:val="00816BEA"/>
    <w:rsid w:val="00816CF0"/>
    <w:rsid w:val="0081797B"/>
    <w:rsid w:val="00817A52"/>
    <w:rsid w:val="008206EC"/>
    <w:rsid w:val="00822E44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E38"/>
    <w:rsid w:val="0083483F"/>
    <w:rsid w:val="00834ADE"/>
    <w:rsid w:val="00834FB1"/>
    <w:rsid w:val="008420DF"/>
    <w:rsid w:val="00842700"/>
    <w:rsid w:val="00842E4E"/>
    <w:rsid w:val="00844B9A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3CCD"/>
    <w:rsid w:val="00897775"/>
    <w:rsid w:val="008A0A2D"/>
    <w:rsid w:val="008A1F3F"/>
    <w:rsid w:val="008B1569"/>
    <w:rsid w:val="008B5197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3444"/>
    <w:rsid w:val="008E3A16"/>
    <w:rsid w:val="008E3A18"/>
    <w:rsid w:val="008E4761"/>
    <w:rsid w:val="008F06E0"/>
    <w:rsid w:val="008F16E4"/>
    <w:rsid w:val="008F2005"/>
    <w:rsid w:val="008F5BEC"/>
    <w:rsid w:val="008F6060"/>
    <w:rsid w:val="008F7400"/>
    <w:rsid w:val="0090200E"/>
    <w:rsid w:val="00903D9B"/>
    <w:rsid w:val="00904F8A"/>
    <w:rsid w:val="00907B9E"/>
    <w:rsid w:val="0091765B"/>
    <w:rsid w:val="00920906"/>
    <w:rsid w:val="00920916"/>
    <w:rsid w:val="009209DB"/>
    <w:rsid w:val="009225B7"/>
    <w:rsid w:val="009251AE"/>
    <w:rsid w:val="0092579E"/>
    <w:rsid w:val="00932426"/>
    <w:rsid w:val="0093565A"/>
    <w:rsid w:val="009358E3"/>
    <w:rsid w:val="00936DA6"/>
    <w:rsid w:val="009414D0"/>
    <w:rsid w:val="00943188"/>
    <w:rsid w:val="00944267"/>
    <w:rsid w:val="00945335"/>
    <w:rsid w:val="009501FF"/>
    <w:rsid w:val="0095076D"/>
    <w:rsid w:val="00950B16"/>
    <w:rsid w:val="00952489"/>
    <w:rsid w:val="0095344F"/>
    <w:rsid w:val="00955E02"/>
    <w:rsid w:val="00957AD3"/>
    <w:rsid w:val="00960229"/>
    <w:rsid w:val="009602B8"/>
    <w:rsid w:val="00960405"/>
    <w:rsid w:val="00961FE1"/>
    <w:rsid w:val="009637FA"/>
    <w:rsid w:val="0096613F"/>
    <w:rsid w:val="009704DD"/>
    <w:rsid w:val="009719D1"/>
    <w:rsid w:val="00973D8B"/>
    <w:rsid w:val="009762F9"/>
    <w:rsid w:val="009767F5"/>
    <w:rsid w:val="0098055C"/>
    <w:rsid w:val="00981D68"/>
    <w:rsid w:val="009836AB"/>
    <w:rsid w:val="009846CA"/>
    <w:rsid w:val="009856C0"/>
    <w:rsid w:val="009863D4"/>
    <w:rsid w:val="0098707E"/>
    <w:rsid w:val="00987AB2"/>
    <w:rsid w:val="00990014"/>
    <w:rsid w:val="009912B1"/>
    <w:rsid w:val="00994132"/>
    <w:rsid w:val="00994724"/>
    <w:rsid w:val="00996BA6"/>
    <w:rsid w:val="00996D18"/>
    <w:rsid w:val="00997540"/>
    <w:rsid w:val="009A16A1"/>
    <w:rsid w:val="009A1CE1"/>
    <w:rsid w:val="009A1CF0"/>
    <w:rsid w:val="009A26C5"/>
    <w:rsid w:val="009A4016"/>
    <w:rsid w:val="009B102C"/>
    <w:rsid w:val="009B1D01"/>
    <w:rsid w:val="009B210D"/>
    <w:rsid w:val="009B2C34"/>
    <w:rsid w:val="009B3F18"/>
    <w:rsid w:val="009B4A58"/>
    <w:rsid w:val="009B56A4"/>
    <w:rsid w:val="009C0C1A"/>
    <w:rsid w:val="009C3299"/>
    <w:rsid w:val="009C4CAF"/>
    <w:rsid w:val="009C57A6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3A50"/>
    <w:rsid w:val="00A03DDD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32B0"/>
    <w:rsid w:val="00A73750"/>
    <w:rsid w:val="00A74B24"/>
    <w:rsid w:val="00A74C76"/>
    <w:rsid w:val="00A778C2"/>
    <w:rsid w:val="00A77A58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58CD"/>
    <w:rsid w:val="00AC77C0"/>
    <w:rsid w:val="00AD1C10"/>
    <w:rsid w:val="00AD5629"/>
    <w:rsid w:val="00AD598F"/>
    <w:rsid w:val="00AD5BC0"/>
    <w:rsid w:val="00AD5EDB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7B"/>
    <w:rsid w:val="00B015EE"/>
    <w:rsid w:val="00B02E2B"/>
    <w:rsid w:val="00B02E37"/>
    <w:rsid w:val="00B03890"/>
    <w:rsid w:val="00B03936"/>
    <w:rsid w:val="00B03F22"/>
    <w:rsid w:val="00B04304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6C5A"/>
    <w:rsid w:val="00B40B24"/>
    <w:rsid w:val="00B44C8E"/>
    <w:rsid w:val="00B46C9C"/>
    <w:rsid w:val="00B5096F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538A"/>
    <w:rsid w:val="00B75F2D"/>
    <w:rsid w:val="00B763F8"/>
    <w:rsid w:val="00B7682B"/>
    <w:rsid w:val="00B82116"/>
    <w:rsid w:val="00B825FA"/>
    <w:rsid w:val="00B8502A"/>
    <w:rsid w:val="00B86F6A"/>
    <w:rsid w:val="00B91C41"/>
    <w:rsid w:val="00B92155"/>
    <w:rsid w:val="00B94315"/>
    <w:rsid w:val="00B947E1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51DB"/>
    <w:rsid w:val="00BA6C72"/>
    <w:rsid w:val="00BA6CF2"/>
    <w:rsid w:val="00BA74AB"/>
    <w:rsid w:val="00BB06F7"/>
    <w:rsid w:val="00BC1C90"/>
    <w:rsid w:val="00BC5ACA"/>
    <w:rsid w:val="00BC78A8"/>
    <w:rsid w:val="00BD19D4"/>
    <w:rsid w:val="00BD2865"/>
    <w:rsid w:val="00BD34A2"/>
    <w:rsid w:val="00BD53EB"/>
    <w:rsid w:val="00BD6370"/>
    <w:rsid w:val="00BD7597"/>
    <w:rsid w:val="00BD7CA8"/>
    <w:rsid w:val="00BE29E7"/>
    <w:rsid w:val="00BE2BA7"/>
    <w:rsid w:val="00BE6658"/>
    <w:rsid w:val="00BF0083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4268"/>
    <w:rsid w:val="00C14B4C"/>
    <w:rsid w:val="00C14DD0"/>
    <w:rsid w:val="00C1638B"/>
    <w:rsid w:val="00C2023E"/>
    <w:rsid w:val="00C21A21"/>
    <w:rsid w:val="00C21D42"/>
    <w:rsid w:val="00C23B21"/>
    <w:rsid w:val="00C24BDE"/>
    <w:rsid w:val="00C2567B"/>
    <w:rsid w:val="00C2639A"/>
    <w:rsid w:val="00C26916"/>
    <w:rsid w:val="00C2775C"/>
    <w:rsid w:val="00C27C0A"/>
    <w:rsid w:val="00C32117"/>
    <w:rsid w:val="00C33890"/>
    <w:rsid w:val="00C35404"/>
    <w:rsid w:val="00C35AA6"/>
    <w:rsid w:val="00C35FE0"/>
    <w:rsid w:val="00C4755F"/>
    <w:rsid w:val="00C4778D"/>
    <w:rsid w:val="00C50232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757C"/>
    <w:rsid w:val="00C805E1"/>
    <w:rsid w:val="00C82D25"/>
    <w:rsid w:val="00C85983"/>
    <w:rsid w:val="00C874BB"/>
    <w:rsid w:val="00C877A1"/>
    <w:rsid w:val="00C907DF"/>
    <w:rsid w:val="00C90AF6"/>
    <w:rsid w:val="00C96F60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25B3"/>
    <w:rsid w:val="00CC4D85"/>
    <w:rsid w:val="00CC65CC"/>
    <w:rsid w:val="00CC69A1"/>
    <w:rsid w:val="00CC69F0"/>
    <w:rsid w:val="00CC6DB5"/>
    <w:rsid w:val="00CC6F5F"/>
    <w:rsid w:val="00CC70AA"/>
    <w:rsid w:val="00CD1C45"/>
    <w:rsid w:val="00CD28E7"/>
    <w:rsid w:val="00CD2D65"/>
    <w:rsid w:val="00CE0164"/>
    <w:rsid w:val="00CE1408"/>
    <w:rsid w:val="00CE2A49"/>
    <w:rsid w:val="00CE3176"/>
    <w:rsid w:val="00CE4E89"/>
    <w:rsid w:val="00CE508E"/>
    <w:rsid w:val="00CF2941"/>
    <w:rsid w:val="00CF420E"/>
    <w:rsid w:val="00CF4BF5"/>
    <w:rsid w:val="00CF4CC4"/>
    <w:rsid w:val="00CF5EB1"/>
    <w:rsid w:val="00CF7511"/>
    <w:rsid w:val="00D00128"/>
    <w:rsid w:val="00D0328A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2750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849"/>
    <w:rsid w:val="00D50881"/>
    <w:rsid w:val="00D53EC3"/>
    <w:rsid w:val="00D54EF2"/>
    <w:rsid w:val="00D6058C"/>
    <w:rsid w:val="00D64495"/>
    <w:rsid w:val="00D6635E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F65"/>
    <w:rsid w:val="00D811EB"/>
    <w:rsid w:val="00D82C76"/>
    <w:rsid w:val="00D84F51"/>
    <w:rsid w:val="00D86091"/>
    <w:rsid w:val="00D86DB7"/>
    <w:rsid w:val="00D87C53"/>
    <w:rsid w:val="00D902B6"/>
    <w:rsid w:val="00D92EA2"/>
    <w:rsid w:val="00D94B86"/>
    <w:rsid w:val="00D960EA"/>
    <w:rsid w:val="00D97FD5"/>
    <w:rsid w:val="00DA070F"/>
    <w:rsid w:val="00DA1DE3"/>
    <w:rsid w:val="00DA2197"/>
    <w:rsid w:val="00DA2754"/>
    <w:rsid w:val="00DA2B82"/>
    <w:rsid w:val="00DA5149"/>
    <w:rsid w:val="00DA5EF7"/>
    <w:rsid w:val="00DA64BE"/>
    <w:rsid w:val="00DB1187"/>
    <w:rsid w:val="00DB2BB3"/>
    <w:rsid w:val="00DB3AE0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46EE"/>
    <w:rsid w:val="00E0608C"/>
    <w:rsid w:val="00E06F05"/>
    <w:rsid w:val="00E074EA"/>
    <w:rsid w:val="00E10706"/>
    <w:rsid w:val="00E1141D"/>
    <w:rsid w:val="00E11D0C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5247B"/>
    <w:rsid w:val="00E5568F"/>
    <w:rsid w:val="00E5781A"/>
    <w:rsid w:val="00E60601"/>
    <w:rsid w:val="00E63B1B"/>
    <w:rsid w:val="00E64614"/>
    <w:rsid w:val="00E70513"/>
    <w:rsid w:val="00E70950"/>
    <w:rsid w:val="00E70BC1"/>
    <w:rsid w:val="00E715B8"/>
    <w:rsid w:val="00E718AA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3899"/>
    <w:rsid w:val="00EC484B"/>
    <w:rsid w:val="00EC6380"/>
    <w:rsid w:val="00EC6B4D"/>
    <w:rsid w:val="00ED0DFD"/>
    <w:rsid w:val="00ED2552"/>
    <w:rsid w:val="00ED2F1E"/>
    <w:rsid w:val="00ED3227"/>
    <w:rsid w:val="00ED7F54"/>
    <w:rsid w:val="00EE0306"/>
    <w:rsid w:val="00EE0821"/>
    <w:rsid w:val="00EE103E"/>
    <w:rsid w:val="00EE4D08"/>
    <w:rsid w:val="00EE60F2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38CC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2B6C"/>
    <w:rsid w:val="00F433D8"/>
    <w:rsid w:val="00F44163"/>
    <w:rsid w:val="00F4650A"/>
    <w:rsid w:val="00F4729B"/>
    <w:rsid w:val="00F5217F"/>
    <w:rsid w:val="00F52777"/>
    <w:rsid w:val="00F54FDD"/>
    <w:rsid w:val="00F5549F"/>
    <w:rsid w:val="00F55543"/>
    <w:rsid w:val="00F56240"/>
    <w:rsid w:val="00F5642C"/>
    <w:rsid w:val="00F612CB"/>
    <w:rsid w:val="00F64662"/>
    <w:rsid w:val="00F66751"/>
    <w:rsid w:val="00F7215D"/>
    <w:rsid w:val="00F7376A"/>
    <w:rsid w:val="00F7385C"/>
    <w:rsid w:val="00F746BC"/>
    <w:rsid w:val="00F76162"/>
    <w:rsid w:val="00F7639B"/>
    <w:rsid w:val="00F7639E"/>
    <w:rsid w:val="00F76AC0"/>
    <w:rsid w:val="00F81D1F"/>
    <w:rsid w:val="00F81E0D"/>
    <w:rsid w:val="00F822CF"/>
    <w:rsid w:val="00F82EA1"/>
    <w:rsid w:val="00F84482"/>
    <w:rsid w:val="00F84B0F"/>
    <w:rsid w:val="00F85B82"/>
    <w:rsid w:val="00F90A91"/>
    <w:rsid w:val="00F91D2B"/>
    <w:rsid w:val="00F93DD0"/>
    <w:rsid w:val="00F969A8"/>
    <w:rsid w:val="00FA04F6"/>
    <w:rsid w:val="00FA0C1F"/>
    <w:rsid w:val="00FA0C4F"/>
    <w:rsid w:val="00FA3D8E"/>
    <w:rsid w:val="00FA5FD6"/>
    <w:rsid w:val="00FA662E"/>
    <w:rsid w:val="00FA6937"/>
    <w:rsid w:val="00FA6EE3"/>
    <w:rsid w:val="00FB0C6B"/>
    <w:rsid w:val="00FB10DA"/>
    <w:rsid w:val="00FB2DFB"/>
    <w:rsid w:val="00FB6ED2"/>
    <w:rsid w:val="00FC0612"/>
    <w:rsid w:val="00FC1AD3"/>
    <w:rsid w:val="00FC518B"/>
    <w:rsid w:val="00FC57E3"/>
    <w:rsid w:val="00FC62AB"/>
    <w:rsid w:val="00FC6DBA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A437BEE-8161-4375-AF7B-6D4B0E5D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jsule</cp:lastModifiedBy>
  <cp:revision>5</cp:revision>
  <cp:lastPrinted>2017-12-20T09:59:00Z</cp:lastPrinted>
  <dcterms:created xsi:type="dcterms:W3CDTF">2017-12-29T13:30:00Z</dcterms:created>
  <dcterms:modified xsi:type="dcterms:W3CDTF">2018-01-01T05:29:00Z</dcterms:modified>
</cp:coreProperties>
</file>